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楚雄州农业农村局政策解读方案（模板）</w:t>
      </w:r>
    </w:p>
    <w:p/>
    <w:tbl>
      <w:tblPr>
        <w:tblStyle w:val="3"/>
        <w:tblW w:w="8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7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  <w:vertAlign w:val="baseline"/>
                <w:lang w:eastAsia="zh-CN"/>
              </w:rPr>
              <w:t>拟发文件标</w:t>
            </w: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  <w:vertAlign w:val="baseline"/>
                <w:lang w:eastAsia="zh-CN"/>
              </w:rPr>
              <w:t>题</w:t>
            </w:r>
          </w:p>
        </w:tc>
        <w:tc>
          <w:tcPr>
            <w:tcW w:w="7175" w:type="dxa"/>
          </w:tcPr>
          <w:p>
            <w:pP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99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黑体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  <w:vertAlign w:val="baseline"/>
                <w:lang w:eastAsia="zh-CN"/>
              </w:rPr>
              <w:t>文件类别</w:t>
            </w:r>
          </w:p>
        </w:tc>
        <w:tc>
          <w:tcPr>
            <w:tcW w:w="7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地方政府规章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行政规范性文件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pacing w:val="-20"/>
                <w:sz w:val="24"/>
                <w:szCs w:val="24"/>
                <w:vertAlign w:val="baseline"/>
                <w:lang w:eastAsia="zh-CN"/>
              </w:rPr>
              <w:t>涉及面广、社会关注度高、专业性较强、与群众利益密切相关的政策性文件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pacing w:val="-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20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pacing w:val="-20"/>
                <w:sz w:val="24"/>
                <w:szCs w:val="24"/>
                <w:vertAlign w:val="baseli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99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黑体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  <w:vertAlign w:val="baseline"/>
                <w:lang w:eastAsia="zh-CN"/>
              </w:rPr>
              <w:t>解读形式</w:t>
            </w:r>
          </w:p>
        </w:tc>
        <w:tc>
          <w:tcPr>
            <w:tcW w:w="7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发布文字解读材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料</w:t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vertAlign w:val="baseline"/>
                <w:lang w:eastAsia="zh-CN"/>
              </w:rPr>
              <w:t>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发布图片图表、音频视频、卡通动漫等形式的解读材料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发布政策解读新闻通稿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召开新闻发布会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部门负责人接受媒体专访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其他：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99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黑体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  <w:vertAlign w:val="baseline"/>
                <w:lang w:eastAsia="zh-CN"/>
              </w:rPr>
              <w:t>文字材料</w:t>
            </w:r>
          </w:p>
        </w:tc>
        <w:tc>
          <w:tcPr>
            <w:tcW w:w="7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pacing w:val="-1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11"/>
                <w:sz w:val="24"/>
                <w:szCs w:val="24"/>
                <w:vertAlign w:val="baseline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pacing w:val="-11"/>
                <w:sz w:val="24"/>
                <w:szCs w:val="24"/>
                <w:vertAlign w:val="baseline"/>
                <w:lang w:eastAsia="zh-CN"/>
              </w:rPr>
              <w:t>政策性文件出台背景</w:t>
            </w:r>
            <w:r>
              <w:rPr>
                <w:rFonts w:hint="default" w:ascii="Times New Roman" w:hAnsi="Times New Roman" w:eastAsia="方正仿宋简体" w:cs="Times New Roman"/>
                <w:spacing w:val="-11"/>
                <w:sz w:val="24"/>
                <w:szCs w:val="24"/>
                <w:vertAlign w:val="baseline"/>
                <w:lang w:eastAsia="zh-CN"/>
              </w:rPr>
              <w:t>、制定依据、目的意义、主要内容、核心举措*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pacing w:val="-11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11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pacing w:val="-11"/>
                <w:sz w:val="24"/>
                <w:szCs w:val="24"/>
                <w:vertAlign w:val="baseline"/>
                <w:lang w:eastAsia="zh-CN"/>
              </w:rPr>
              <w:t>涉及公民、法人或者其他社会组织权利义务、切身利益及重大公共利益，需要社会公众知悉、执行、配合的条款，说明具体做法、制定依据及合法性、合理性*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□关键词、专业术语诠释*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涉及办事服务事项的，说明受理单位和地址、联系方式、办事条件、资料、程序、时限以及其他注意事项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涉及行政执法事项的，说明执行范围、执行程序、执行标准等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  <w:szCs w:val="24"/>
                <w:vertAlign w:val="baseline"/>
                <w:lang w:eastAsia="zh-CN"/>
              </w:rPr>
              <w:t>对原有政策进行修订的，说明修订的理由、新旧政策的衔接及差异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贯彻执行上级政策的，说明与上级政策的异同、特点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99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黑体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  <w:vertAlign w:val="baseline"/>
                <w:lang w:eastAsia="zh-CN"/>
              </w:rPr>
              <w:t>发布渠道</w:t>
            </w:r>
          </w:p>
        </w:tc>
        <w:tc>
          <w:tcPr>
            <w:tcW w:w="7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政府网站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* （名称：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政务新媒体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（名称：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新闻媒体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  （名称：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其它渠道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  （名称：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99" w:type="dxa"/>
            <w:vAlign w:val="center"/>
          </w:tcPr>
          <w:p>
            <w:pPr>
              <w:jc w:val="both"/>
              <w:rPr>
                <w:rFonts w:hint="default" w:ascii="Times New Roman" w:hAnsi="Times New Roman" w:eastAsia="方正黑体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  <w:vertAlign w:val="baseline"/>
                <w:lang w:eastAsia="zh-CN"/>
              </w:rPr>
              <w:t>发布时间</w:t>
            </w:r>
          </w:p>
        </w:tc>
        <w:tc>
          <w:tcPr>
            <w:tcW w:w="7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政策性文件公开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后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>3个工作日内发布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其他时间（理由：）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黑体简体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sz w:val="32"/>
                <w:szCs w:val="32"/>
                <w:vertAlign w:val="baseline"/>
                <w:lang w:eastAsia="zh-CN"/>
              </w:rPr>
              <w:t>政策起草部门意见</w:t>
            </w:r>
          </w:p>
        </w:tc>
        <w:tc>
          <w:tcPr>
            <w:tcW w:w="7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  <w:t>主要负责人签署意见并加盖单位印章：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eastAsia="zh-CN"/>
        </w:rPr>
        <w:t>注：</w:t>
      </w: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>1.加*的选项，原则上为必选项。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4"/>
          <w:szCs w:val="24"/>
          <w:lang w:val="en-US" w:eastAsia="zh-CN"/>
        </w:rPr>
        <w:t xml:space="preserve">    2.政策解读文字材料请附后，一并报送。</w:t>
      </w:r>
    </w:p>
    <w:sectPr>
      <w:pgSz w:w="11906" w:h="16838"/>
      <w:pgMar w:top="1644" w:right="1474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470F0"/>
    <w:rsid w:val="26181513"/>
    <w:rsid w:val="41AE197D"/>
    <w:rsid w:val="440C1977"/>
    <w:rsid w:val="45EA50F3"/>
    <w:rsid w:val="4AAC6C32"/>
    <w:rsid w:val="6B42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2024-08-27T03:27:00Z</dcterms:created>
  <dc:creator>lenovo</dc:creator>
  <cp:lastModifiedBy>lenovo</cp:lastModifiedBy>
  <dcterms:modified xsi:type="dcterms:W3CDTF">2024-08-28T09:58:59Z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