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17" w:rsidRDefault="00C34217" w:rsidP="00D0348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楚雄州</w:t>
      </w:r>
      <w:r w:rsidRPr="00DA15F3">
        <w:rPr>
          <w:rFonts w:ascii="方正小标宋简体" w:eastAsia="方正小标宋简体" w:hint="eastAsia"/>
          <w:sz w:val="44"/>
          <w:szCs w:val="44"/>
        </w:rPr>
        <w:t>乡村产业振兴“一村一品”示范村创建</w:t>
      </w:r>
    </w:p>
    <w:p w:rsidR="00C34217" w:rsidRDefault="00C34217" w:rsidP="0031333C">
      <w:pPr>
        <w:spacing w:line="600" w:lineRule="exact"/>
        <w:jc w:val="center"/>
        <w:rPr>
          <w:rFonts w:ascii="方正仿宋简体" w:eastAsia="方正仿宋简体"/>
          <w:sz w:val="32"/>
          <w:szCs w:val="32"/>
        </w:rPr>
      </w:pPr>
      <w:r w:rsidRPr="00DA15F3">
        <w:rPr>
          <w:rFonts w:ascii="方正小标宋简体" w:eastAsia="方正小标宋简体" w:hint="eastAsia"/>
          <w:sz w:val="44"/>
          <w:szCs w:val="44"/>
        </w:rPr>
        <w:t>工作</w:t>
      </w:r>
      <w:r>
        <w:rPr>
          <w:rFonts w:ascii="方正小标宋简体" w:eastAsia="方正小标宋简体" w:hint="eastAsia"/>
          <w:sz w:val="44"/>
          <w:szCs w:val="44"/>
        </w:rPr>
        <w:t>方案（试行）</w:t>
      </w:r>
    </w:p>
    <w:p w:rsidR="00C34217" w:rsidRDefault="00C34217" w:rsidP="0031333C">
      <w:pPr>
        <w:spacing w:line="600" w:lineRule="exact"/>
        <w:rPr>
          <w:rFonts w:ascii="方正仿宋简体" w:eastAsia="方正仿宋简体"/>
          <w:sz w:val="32"/>
          <w:szCs w:val="32"/>
        </w:rPr>
      </w:pPr>
    </w:p>
    <w:p w:rsidR="00C34217" w:rsidRPr="00D0348A" w:rsidRDefault="00C34217" w:rsidP="00570BDA">
      <w:pPr>
        <w:widowControl/>
        <w:spacing w:line="580" w:lineRule="exact"/>
        <w:ind w:firstLineChars="221" w:firstLine="707"/>
        <w:rPr>
          <w:rFonts w:ascii="方正仿宋简体" w:eastAsia="方正仿宋简体" w:hAnsi="Times New Roman"/>
          <w:kern w:val="0"/>
          <w:sz w:val="32"/>
          <w:szCs w:val="32"/>
          <w:bdr w:val="none" w:sz="0" w:space="0" w:color="auto" w:frame="1"/>
        </w:rPr>
      </w:pPr>
      <w:r w:rsidRPr="00D0348A">
        <w:rPr>
          <w:rFonts w:ascii="方正仿宋简体" w:eastAsia="方正仿宋简体" w:hint="eastAsia"/>
          <w:sz w:val="32"/>
          <w:szCs w:val="32"/>
        </w:rPr>
        <w:t>为推进乡村振兴战略实施，</w:t>
      </w:r>
      <w:r w:rsidRPr="00D0348A">
        <w:rPr>
          <w:rFonts w:ascii="方正仿宋简体" w:eastAsia="方正仿宋简体" w:hAnsi="Times New Roman" w:hint="eastAsia"/>
          <w:kern w:val="0"/>
          <w:sz w:val="32"/>
          <w:szCs w:val="32"/>
          <w:bdr w:val="none" w:sz="0" w:space="0" w:color="auto" w:frame="1"/>
        </w:rPr>
        <w:t>加快培育富民乡村产业，</w:t>
      </w:r>
      <w:r w:rsidRPr="00D0348A">
        <w:rPr>
          <w:rFonts w:ascii="方正仿宋简体" w:eastAsia="方正仿宋简体" w:hint="eastAsia"/>
          <w:sz w:val="32"/>
          <w:szCs w:val="32"/>
        </w:rPr>
        <w:t>打造乡村产业振兴的新支点，</w:t>
      </w:r>
      <w:r w:rsidRPr="00D0348A">
        <w:rPr>
          <w:rFonts w:ascii="方正仿宋简体" w:eastAsia="方正仿宋简体" w:hAnsi="Times New Roman" w:hint="eastAsia"/>
          <w:kern w:val="0"/>
          <w:sz w:val="32"/>
          <w:szCs w:val="32"/>
          <w:bdr w:val="none" w:sz="0" w:space="0" w:color="auto" w:frame="1"/>
        </w:rPr>
        <w:t>推动农村一二三产业融合，</w:t>
      </w:r>
      <w:r w:rsidRPr="00D0348A">
        <w:rPr>
          <w:rFonts w:ascii="方正仿宋简体" w:eastAsia="方正仿宋简体" w:hint="eastAsia"/>
          <w:sz w:val="32"/>
          <w:szCs w:val="32"/>
        </w:rPr>
        <w:t>实现兴村、强镇、富民的目标，</w:t>
      </w:r>
      <w:r w:rsidR="00570BDA" w:rsidRPr="004528D8">
        <w:rPr>
          <w:rFonts w:ascii="方正仿宋简体" w:eastAsia="方正仿宋简体" w:hAnsi="Times New Roman" w:hint="eastAsia"/>
          <w:color w:val="000000" w:themeColor="text1"/>
          <w:kern w:val="0"/>
          <w:sz w:val="32"/>
          <w:szCs w:val="32"/>
          <w:bdr w:val="none" w:sz="0" w:space="0" w:color="auto" w:frame="1"/>
        </w:rPr>
        <w:t>根据</w:t>
      </w:r>
      <w:r w:rsidRPr="004528D8">
        <w:rPr>
          <w:rFonts w:ascii="方正仿宋简体" w:eastAsia="方正仿宋简体" w:hAnsi="Times New Roman" w:hint="eastAsia"/>
          <w:color w:val="000000" w:themeColor="text1"/>
          <w:kern w:val="0"/>
          <w:sz w:val="32"/>
          <w:szCs w:val="32"/>
          <w:bdr w:val="none" w:sz="0" w:space="0" w:color="auto" w:frame="1"/>
        </w:rPr>
        <w:t>农</w:t>
      </w:r>
      <w:r w:rsidRPr="00D0348A">
        <w:rPr>
          <w:rFonts w:ascii="方正仿宋简体" w:eastAsia="方正仿宋简体" w:hAnsi="Times New Roman" w:hint="eastAsia"/>
          <w:kern w:val="0"/>
          <w:sz w:val="32"/>
          <w:szCs w:val="32"/>
          <w:bdr w:val="none" w:sz="0" w:space="0" w:color="auto" w:frame="1"/>
        </w:rPr>
        <w:t>业农村部和省农业农村厅“一村一品”专业村镇建设要求，结合我州实际，制定乡村产业振兴“一村一品”示范村创建工作方案。</w:t>
      </w:r>
    </w:p>
    <w:p w:rsidR="00C34217" w:rsidRPr="00D0348A" w:rsidRDefault="00C34217" w:rsidP="00570BDA">
      <w:pPr>
        <w:widowControl/>
        <w:spacing w:line="580" w:lineRule="exact"/>
        <w:ind w:firstLineChars="221" w:firstLine="707"/>
        <w:rPr>
          <w:rFonts w:ascii="黑体" w:eastAsia="黑体" w:hAnsi="黑体"/>
          <w:kern w:val="0"/>
          <w:sz w:val="32"/>
          <w:szCs w:val="32"/>
          <w:bdr w:val="none" w:sz="0" w:space="0" w:color="auto" w:frame="1"/>
        </w:rPr>
      </w:pPr>
      <w:r w:rsidRPr="00D0348A">
        <w:rPr>
          <w:rFonts w:ascii="黑体" w:eastAsia="黑体" w:hAnsi="黑体" w:hint="eastAsia"/>
          <w:kern w:val="0"/>
          <w:sz w:val="32"/>
          <w:szCs w:val="32"/>
          <w:bdr w:val="none" w:sz="0" w:space="0" w:color="auto" w:frame="1"/>
        </w:rPr>
        <w:t>一、总体要求</w:t>
      </w:r>
    </w:p>
    <w:p w:rsidR="00C34217" w:rsidRPr="00D0348A" w:rsidRDefault="00C34217" w:rsidP="00570BDA">
      <w:pPr>
        <w:widowControl/>
        <w:spacing w:line="580" w:lineRule="exact"/>
        <w:ind w:firstLineChars="221" w:firstLine="707"/>
        <w:rPr>
          <w:rFonts w:ascii="方正仿宋简体" w:eastAsia="方正仿宋简体" w:hAnsi="Times New Roman"/>
          <w:kern w:val="0"/>
          <w:sz w:val="32"/>
          <w:szCs w:val="32"/>
          <w:bdr w:val="none" w:sz="0" w:space="0" w:color="auto" w:frame="1"/>
        </w:rPr>
      </w:pPr>
      <w:r w:rsidRPr="00D0348A">
        <w:rPr>
          <w:rFonts w:ascii="方正仿宋简体" w:eastAsia="方正仿宋简体" w:hAnsi="Times New Roman" w:hint="eastAsia"/>
          <w:kern w:val="0"/>
          <w:sz w:val="32"/>
          <w:szCs w:val="32"/>
          <w:bdr w:val="none" w:sz="0" w:space="0" w:color="auto" w:frame="1"/>
        </w:rPr>
        <w:t>以习近平新时代中国特色社会主义思想为指导，牢固树立新发展理念，落实高质量发展要求，以实施乡村振兴战略为总抓手，深入推进农业供给侧结构性改革，</w:t>
      </w:r>
      <w:r w:rsidRPr="00D741E4">
        <w:rPr>
          <w:rFonts w:ascii="方正仿宋简体" w:eastAsia="方正仿宋简体" w:hAnsi="Times New Roman" w:hint="eastAsia"/>
          <w:color w:val="FF0000"/>
          <w:kern w:val="0"/>
          <w:sz w:val="32"/>
          <w:szCs w:val="32"/>
          <w:bdr w:val="none" w:sz="0" w:space="0" w:color="auto" w:frame="1"/>
        </w:rPr>
        <w:t>以行政村为基本单元，</w:t>
      </w:r>
      <w:r w:rsidRPr="00D0348A">
        <w:rPr>
          <w:rFonts w:ascii="方正仿宋简体" w:eastAsia="方正仿宋简体" w:hAnsi="Times New Roman" w:hint="eastAsia"/>
          <w:kern w:val="0"/>
          <w:sz w:val="32"/>
          <w:szCs w:val="32"/>
          <w:bdr w:val="none" w:sz="0" w:space="0" w:color="auto" w:frame="1"/>
        </w:rPr>
        <w:t>聚焦农业主导产业，聚集资源要素，强化创新引领，延长产业链，提升价值链，打造一批主导优势产业突出、产业链条深度融合、创新创业活跃的“一村一品”乡村产业示范村，示范带动彝州高原特色现代农业和绿色食品产业转型升级，为全面建成小康社会和乡村全面振兴奠定坚实基础。</w:t>
      </w:r>
    </w:p>
    <w:p w:rsidR="00C34217" w:rsidRPr="00D0348A" w:rsidRDefault="00C34217" w:rsidP="00570BDA">
      <w:pPr>
        <w:spacing w:line="580" w:lineRule="exact"/>
        <w:ind w:firstLineChars="221" w:firstLine="707"/>
        <w:rPr>
          <w:rFonts w:ascii="黑体" w:eastAsia="黑体" w:hAnsi="黑体"/>
          <w:sz w:val="32"/>
          <w:szCs w:val="32"/>
        </w:rPr>
      </w:pPr>
      <w:r w:rsidRPr="00D0348A">
        <w:rPr>
          <w:rFonts w:ascii="黑体" w:eastAsia="黑体" w:hAnsi="黑体" w:hint="eastAsia"/>
          <w:sz w:val="32"/>
          <w:szCs w:val="32"/>
        </w:rPr>
        <w:t>二、创建基本条件</w:t>
      </w:r>
    </w:p>
    <w:p w:rsidR="00C34217" w:rsidRPr="00D0348A" w:rsidRDefault="00C34217" w:rsidP="00570BDA">
      <w:pPr>
        <w:spacing w:line="580" w:lineRule="exact"/>
        <w:ind w:firstLineChars="221" w:firstLine="707"/>
        <w:rPr>
          <w:rFonts w:ascii="方正仿宋简体" w:eastAsia="方正仿宋简体" w:hAnsi="微软雅黑" w:cs="宋体"/>
          <w:kern w:val="0"/>
          <w:sz w:val="32"/>
          <w:szCs w:val="32"/>
        </w:rPr>
      </w:pPr>
      <w:r w:rsidRPr="00D0348A">
        <w:rPr>
          <w:rFonts w:ascii="方正楷体简体" w:eastAsia="方正楷体简体" w:hAnsi="微软雅黑" w:cs="宋体" w:hint="eastAsia"/>
          <w:kern w:val="0"/>
          <w:sz w:val="32"/>
          <w:szCs w:val="32"/>
        </w:rPr>
        <w:t>（一）基础设施配套完善。</w:t>
      </w:r>
      <w:r w:rsidRPr="00D0348A">
        <w:rPr>
          <w:rFonts w:ascii="方正仿宋简体" w:eastAsia="方正仿宋简体" w:hAnsi="微软雅黑" w:cs="宋体" w:hint="eastAsia"/>
          <w:kern w:val="0"/>
          <w:sz w:val="32"/>
          <w:szCs w:val="32"/>
        </w:rPr>
        <w:t>农业综合生产能力较高，农业生产设施较为完善，建设有与产业发展相配套的高标准农田、“两网一灌”、标准设施大棚、农产品交易及</w:t>
      </w:r>
      <w:r w:rsidRPr="00D0348A">
        <w:rPr>
          <w:rFonts w:ascii="方正仿宋简体" w:eastAsia="方正仿宋简体" w:hAnsi="仿宋" w:cs="方正仿宋_GBK" w:hint="eastAsia"/>
          <w:sz w:val="32"/>
          <w:szCs w:val="32"/>
        </w:rPr>
        <w:t>批发市场、</w:t>
      </w:r>
      <w:r w:rsidRPr="00D0348A">
        <w:rPr>
          <w:rFonts w:ascii="方正仿宋简体" w:eastAsia="方正仿宋简体" w:hAnsi="微软雅黑" w:cs="宋体" w:hint="eastAsia"/>
          <w:kern w:val="0"/>
          <w:sz w:val="32"/>
          <w:szCs w:val="32"/>
        </w:rPr>
        <w:t>仓储冷链物</w:t>
      </w:r>
      <w:r w:rsidRPr="00D0348A">
        <w:rPr>
          <w:rFonts w:ascii="方正仿宋简体" w:eastAsia="方正仿宋简体" w:hAnsi="微软雅黑" w:cs="宋体" w:hint="eastAsia"/>
          <w:kern w:val="0"/>
          <w:sz w:val="32"/>
          <w:szCs w:val="32"/>
        </w:rPr>
        <w:lastRenderedPageBreak/>
        <w:t>流设施等。</w:t>
      </w:r>
    </w:p>
    <w:p w:rsidR="00C34217" w:rsidRPr="00D0348A" w:rsidRDefault="00C34217" w:rsidP="00570BDA">
      <w:pPr>
        <w:spacing w:line="580" w:lineRule="exact"/>
        <w:ind w:firstLineChars="221" w:firstLine="707"/>
        <w:rPr>
          <w:rFonts w:ascii="方正仿宋简体" w:eastAsia="方正仿宋简体"/>
          <w:sz w:val="32"/>
          <w:szCs w:val="32"/>
        </w:rPr>
      </w:pPr>
      <w:r w:rsidRPr="00D0348A">
        <w:rPr>
          <w:rFonts w:ascii="方正楷体简体" w:eastAsia="方正楷体简体" w:hAnsi="仿宋" w:cs="方正仿宋_GBK" w:hint="eastAsia"/>
          <w:sz w:val="32"/>
          <w:szCs w:val="32"/>
        </w:rPr>
        <w:t>（二）主导产业优势突出。</w:t>
      </w:r>
      <w:r w:rsidRPr="00D0348A">
        <w:rPr>
          <w:rFonts w:ascii="方正仿宋简体" w:eastAsia="方正仿宋简体" w:hAnsi="仿宋" w:cs="方正仿宋_GBK" w:hint="eastAsia"/>
          <w:sz w:val="32"/>
          <w:szCs w:val="32"/>
        </w:rPr>
        <w:t>行政村发展的主导产业收入占全村农业经济总收入</w:t>
      </w:r>
      <w:r w:rsidRPr="00D0348A">
        <w:rPr>
          <w:rFonts w:ascii="方正仿宋简体" w:eastAsia="方正仿宋简体" w:hAnsi="仿宋" w:cs="方正仿宋_GBK"/>
          <w:sz w:val="32"/>
          <w:szCs w:val="32"/>
        </w:rPr>
        <w:t>50%</w:t>
      </w:r>
      <w:r w:rsidRPr="00D0348A">
        <w:rPr>
          <w:rFonts w:ascii="方正仿宋简体" w:eastAsia="方正仿宋简体" w:hAnsi="仿宋" w:cs="方正仿宋_GBK" w:hint="eastAsia"/>
          <w:sz w:val="32"/>
          <w:szCs w:val="32"/>
        </w:rPr>
        <w:t>以上，从事主导产业的农户占全村农户总数</w:t>
      </w:r>
      <w:r w:rsidRPr="00D0348A">
        <w:rPr>
          <w:rFonts w:ascii="方正仿宋简体" w:eastAsia="方正仿宋简体" w:hAnsi="仿宋" w:cs="方正仿宋_GBK"/>
          <w:sz w:val="32"/>
          <w:szCs w:val="32"/>
        </w:rPr>
        <w:t>30%</w:t>
      </w:r>
      <w:r w:rsidRPr="00D0348A">
        <w:rPr>
          <w:rFonts w:ascii="方正仿宋简体" w:eastAsia="方正仿宋简体" w:hAnsi="仿宋" w:cs="方正仿宋_GBK" w:hint="eastAsia"/>
          <w:sz w:val="32"/>
          <w:szCs w:val="32"/>
        </w:rPr>
        <w:t>以上，</w:t>
      </w:r>
      <w:r w:rsidRPr="00D0348A">
        <w:rPr>
          <w:rFonts w:ascii="方正仿宋简体" w:eastAsia="方正仿宋简体" w:hAnsi="微软雅黑" w:cs="宋体" w:hint="eastAsia"/>
          <w:kern w:val="0"/>
          <w:sz w:val="32"/>
          <w:szCs w:val="32"/>
        </w:rPr>
        <w:t>主导产业相对集中连片，建立经主管部门认定的“绿色食品牌”产业基地。</w:t>
      </w:r>
      <w:r w:rsidRPr="00D0348A">
        <w:rPr>
          <w:rFonts w:ascii="方正仿宋简体" w:eastAsia="方正仿宋简体" w:hint="eastAsia"/>
          <w:sz w:val="32"/>
          <w:szCs w:val="32"/>
        </w:rPr>
        <w:t>重点支持以花卉、水果、蔬菜、核桃、中药材、肉牛、生猪、食用菌、茶叶为主导产业的专业村（烤烟不纳入），同时，适当兼顾部分地方特色产业专业村。</w:t>
      </w:r>
    </w:p>
    <w:p w:rsidR="00C34217" w:rsidRPr="00D0348A" w:rsidRDefault="00C34217" w:rsidP="00570BDA">
      <w:pPr>
        <w:spacing w:line="580" w:lineRule="exact"/>
        <w:ind w:firstLineChars="221" w:firstLine="707"/>
        <w:rPr>
          <w:rFonts w:ascii="方正仿宋简体" w:eastAsia="方正仿宋简体"/>
          <w:sz w:val="32"/>
          <w:szCs w:val="32"/>
        </w:rPr>
      </w:pPr>
      <w:r w:rsidRPr="00D0348A">
        <w:rPr>
          <w:rFonts w:ascii="方正楷体简体" w:eastAsia="方正楷体简体" w:hAnsi="仿宋" w:cs="方正仿宋_GBK" w:hint="eastAsia"/>
          <w:sz w:val="32"/>
          <w:szCs w:val="32"/>
        </w:rPr>
        <w:t>（三）组织化程度较高。</w:t>
      </w:r>
      <w:r w:rsidRPr="00D0348A">
        <w:rPr>
          <w:rFonts w:ascii="方正仿宋简体" w:eastAsia="方正仿宋简体" w:hAnsi="仿宋" w:cs="方正仿宋_GBK" w:hint="eastAsia"/>
          <w:sz w:val="32"/>
          <w:szCs w:val="32"/>
        </w:rPr>
        <w:t>培育了一批新型农业经营主体，重点是培育了一批农民专业合作社或农业企业并有效运营；农民专业合作社与农户建立紧密合作关系，入社农户数占行政村从业农户数比重的</w:t>
      </w:r>
      <w:r w:rsidRPr="00D0348A">
        <w:rPr>
          <w:rFonts w:ascii="方正仿宋简体" w:eastAsia="方正仿宋简体" w:hAnsi="仿宋" w:cs="方正仿宋_GBK"/>
          <w:sz w:val="32"/>
          <w:szCs w:val="32"/>
        </w:rPr>
        <w:t>30%</w:t>
      </w:r>
      <w:r w:rsidRPr="00D0348A">
        <w:rPr>
          <w:rFonts w:ascii="方正仿宋简体" w:eastAsia="方正仿宋简体" w:hAnsi="仿宋" w:cs="方正仿宋_GBK" w:hint="eastAsia"/>
          <w:sz w:val="32"/>
          <w:szCs w:val="32"/>
        </w:rPr>
        <w:t>以上；农业龙头企业与农民专业合作社或其它新型经营主体建立了订单、合同生产关系，或新型农业经营主体与专业批发市场有效对接直供直销，或新型农业经营主体与核心龙头企业合作建立产业化联合体抱团发展。</w:t>
      </w:r>
    </w:p>
    <w:p w:rsidR="00C34217" w:rsidRPr="00D0348A" w:rsidRDefault="00C34217" w:rsidP="00570BDA">
      <w:pPr>
        <w:spacing w:line="580" w:lineRule="exact"/>
        <w:ind w:firstLineChars="221" w:firstLine="707"/>
        <w:rPr>
          <w:rFonts w:ascii="方正仿宋简体" w:eastAsia="方正仿宋简体" w:hAnsi="仿宋" w:cs="方正仿宋_GBK"/>
          <w:sz w:val="32"/>
          <w:szCs w:val="32"/>
        </w:rPr>
      </w:pPr>
      <w:r w:rsidRPr="00D0348A">
        <w:rPr>
          <w:rFonts w:ascii="方正楷体简体" w:eastAsia="方正楷体简体" w:hAnsi="仿宋" w:cs="方正仿宋_GBK" w:hint="eastAsia"/>
          <w:sz w:val="32"/>
          <w:szCs w:val="32"/>
        </w:rPr>
        <w:t>（四）实现绿色发展。</w:t>
      </w:r>
      <w:r w:rsidRPr="00D0348A">
        <w:rPr>
          <w:rFonts w:ascii="方正仿宋简体" w:eastAsia="方正仿宋简体" w:hAnsi="黑体" w:hint="eastAsia"/>
          <w:sz w:val="32"/>
          <w:szCs w:val="32"/>
        </w:rPr>
        <w:t>树立绿色发展理念，</w:t>
      </w:r>
      <w:r w:rsidRPr="00D0348A">
        <w:rPr>
          <w:rFonts w:ascii="方正仿宋简体" w:eastAsia="方正仿宋简体" w:hint="eastAsia"/>
          <w:kern w:val="0"/>
          <w:sz w:val="32"/>
          <w:szCs w:val="32"/>
        </w:rPr>
        <w:t>重视发展绿色生态农业，打造“绿色食品牌”，</w:t>
      </w:r>
      <w:r w:rsidRPr="00D0348A">
        <w:rPr>
          <w:rFonts w:ascii="方正仿宋简体" w:eastAsia="方正仿宋简体" w:hint="eastAsia"/>
          <w:sz w:val="32"/>
          <w:szCs w:val="32"/>
        </w:rPr>
        <w:t>大力推行绿色生产举措，组织开展“一控两减三基本”工作</w:t>
      </w:r>
      <w:r w:rsidRPr="00D0348A">
        <w:rPr>
          <w:rFonts w:ascii="方正仿宋简体" w:eastAsia="方正仿宋简体" w:hint="eastAsia"/>
          <w:sz w:val="32"/>
          <w:szCs w:val="32"/>
          <w:shd w:val="clear" w:color="auto" w:fill="FFFFFF"/>
        </w:rPr>
        <w:t>（即严格控制农业用水总量，把化肥农药用量减下来，实现畜禽粪便、农作物秸秆、农膜基本资源化利用）</w:t>
      </w:r>
      <w:r w:rsidRPr="00D0348A">
        <w:rPr>
          <w:rFonts w:ascii="方正仿宋简体" w:eastAsia="方正仿宋简体" w:hAnsi="仿宋" w:cs="方正仿宋_GBK" w:hint="eastAsia"/>
          <w:sz w:val="32"/>
          <w:szCs w:val="32"/>
        </w:rPr>
        <w:t>；</w:t>
      </w:r>
      <w:r w:rsidRPr="00D0348A">
        <w:rPr>
          <w:rFonts w:ascii="方正仿宋简体" w:eastAsia="方正仿宋简体" w:hAnsi="微软雅黑" w:cs="宋体" w:hint="eastAsia"/>
          <w:kern w:val="0"/>
          <w:sz w:val="32"/>
          <w:szCs w:val="32"/>
        </w:rPr>
        <w:t>打造“名特优新”农产品，</w:t>
      </w:r>
      <w:r w:rsidRPr="00D0348A">
        <w:rPr>
          <w:rFonts w:ascii="方正仿宋简体" w:eastAsia="方正仿宋简体" w:hAnsi="仿宋" w:cs="方正仿宋_GBK" w:hint="eastAsia"/>
          <w:sz w:val="32"/>
          <w:szCs w:val="32"/>
        </w:rPr>
        <w:t>主导产品注册有品牌商标，农产品产地符合生态环保和质量安全的要求，获得“三品一标”认证。</w:t>
      </w:r>
    </w:p>
    <w:p w:rsidR="00C34217" w:rsidRPr="00D0348A" w:rsidRDefault="00C34217" w:rsidP="00570BDA">
      <w:pPr>
        <w:spacing w:line="580" w:lineRule="exact"/>
        <w:ind w:firstLineChars="221" w:firstLine="707"/>
        <w:rPr>
          <w:rFonts w:ascii="方正仿宋简体" w:eastAsia="方正仿宋简体" w:hAnsi="仿宋" w:cs="方正仿宋_GBK"/>
          <w:sz w:val="32"/>
          <w:szCs w:val="32"/>
        </w:rPr>
      </w:pPr>
      <w:r w:rsidRPr="00D0348A">
        <w:rPr>
          <w:rFonts w:ascii="方正楷体简体" w:eastAsia="方正楷体简体" w:hAnsi="仿宋" w:cs="方正仿宋_GBK" w:hint="eastAsia"/>
          <w:sz w:val="32"/>
          <w:szCs w:val="32"/>
        </w:rPr>
        <w:t>（五）联农带农效果好。</w:t>
      </w:r>
      <w:r w:rsidRPr="00D0348A">
        <w:rPr>
          <w:rFonts w:ascii="方正仿宋简体" w:eastAsia="方正仿宋简体" w:hAnsi="仿宋" w:cs="方正仿宋_GBK" w:hint="eastAsia"/>
          <w:sz w:val="32"/>
          <w:szCs w:val="32"/>
        </w:rPr>
        <w:t>行政村农村常住居民人均可支配</w:t>
      </w:r>
      <w:r w:rsidRPr="00D0348A">
        <w:rPr>
          <w:rFonts w:ascii="方正仿宋简体" w:eastAsia="方正仿宋简体" w:hAnsi="仿宋" w:cs="方正仿宋_GBK" w:hint="eastAsia"/>
          <w:sz w:val="32"/>
          <w:szCs w:val="32"/>
        </w:rPr>
        <w:lastRenderedPageBreak/>
        <w:t>收入高于所在乡（镇）农村常住居民人均可支配收入</w:t>
      </w:r>
      <w:r w:rsidRPr="00A554CF">
        <w:rPr>
          <w:rFonts w:ascii="方正仿宋简体" w:eastAsia="方正仿宋简体" w:hAnsi="仿宋" w:cs="方正仿宋_GBK"/>
          <w:color w:val="FF0000"/>
          <w:sz w:val="32"/>
          <w:szCs w:val="32"/>
        </w:rPr>
        <w:t>5%</w:t>
      </w:r>
      <w:r w:rsidRPr="00A554CF">
        <w:rPr>
          <w:rFonts w:ascii="方正仿宋简体" w:eastAsia="方正仿宋简体" w:hAnsi="仿宋" w:cs="方正仿宋_GBK" w:hint="eastAsia"/>
          <w:color w:val="FF0000"/>
          <w:sz w:val="32"/>
          <w:szCs w:val="32"/>
        </w:rPr>
        <w:t>以上</w:t>
      </w:r>
      <w:r w:rsidRPr="00D0348A">
        <w:rPr>
          <w:rFonts w:ascii="方正仿宋简体" w:eastAsia="方正仿宋简体" w:hAnsi="仿宋" w:cs="方正仿宋_GBK" w:hint="eastAsia"/>
          <w:sz w:val="32"/>
          <w:szCs w:val="32"/>
        </w:rPr>
        <w:t>。</w:t>
      </w:r>
    </w:p>
    <w:p w:rsidR="00C34217" w:rsidRPr="00D0348A" w:rsidRDefault="00C34217" w:rsidP="00570BDA">
      <w:pPr>
        <w:spacing w:line="580" w:lineRule="exact"/>
        <w:ind w:firstLineChars="221" w:firstLine="707"/>
        <w:rPr>
          <w:rFonts w:ascii="方正仿宋简体" w:eastAsia="方正仿宋简体"/>
          <w:sz w:val="32"/>
          <w:szCs w:val="32"/>
        </w:rPr>
      </w:pPr>
      <w:r w:rsidRPr="00D0348A">
        <w:rPr>
          <w:rFonts w:ascii="方正楷体简体" w:eastAsia="方正楷体简体" w:hint="eastAsia"/>
          <w:sz w:val="32"/>
          <w:szCs w:val="32"/>
        </w:rPr>
        <w:t>（六）村集体经济实力强。</w:t>
      </w:r>
      <w:r w:rsidRPr="00D0348A">
        <w:rPr>
          <w:rFonts w:ascii="方正仿宋简体" w:eastAsia="方正仿宋简体" w:hint="eastAsia"/>
          <w:sz w:val="32"/>
          <w:szCs w:val="32"/>
        </w:rPr>
        <w:t>村集体经济达到</w:t>
      </w:r>
      <w:r w:rsidRPr="00D0348A">
        <w:rPr>
          <w:rFonts w:ascii="方正仿宋简体" w:eastAsia="方正仿宋简体"/>
          <w:sz w:val="32"/>
          <w:szCs w:val="32"/>
        </w:rPr>
        <w:t>10</w:t>
      </w:r>
      <w:r w:rsidRPr="00D0348A">
        <w:rPr>
          <w:rFonts w:ascii="方正仿宋简体" w:eastAsia="方正仿宋简体" w:hint="eastAsia"/>
          <w:sz w:val="32"/>
          <w:szCs w:val="32"/>
        </w:rPr>
        <w:t>万元以上，并开发一批农村公益岗位。</w:t>
      </w:r>
    </w:p>
    <w:p w:rsidR="00C34217" w:rsidRPr="00D0348A" w:rsidRDefault="00C34217" w:rsidP="00570BDA">
      <w:pPr>
        <w:spacing w:line="580" w:lineRule="exact"/>
        <w:ind w:firstLineChars="221" w:firstLine="707"/>
        <w:rPr>
          <w:rFonts w:ascii="方正仿宋简体" w:eastAsia="方正仿宋简体" w:hAnsi="微软雅黑" w:cs="宋体"/>
          <w:kern w:val="0"/>
          <w:sz w:val="32"/>
          <w:szCs w:val="32"/>
        </w:rPr>
      </w:pPr>
      <w:r w:rsidRPr="00D0348A">
        <w:rPr>
          <w:rFonts w:ascii="方正楷体简体" w:eastAsia="方正楷体简体" w:hint="eastAsia"/>
          <w:sz w:val="32"/>
          <w:szCs w:val="32"/>
        </w:rPr>
        <w:t>（七）农村产业融合发展。</w:t>
      </w:r>
      <w:r w:rsidRPr="00D0348A">
        <w:rPr>
          <w:rFonts w:ascii="方正仿宋简体" w:eastAsia="方正仿宋简体" w:hint="eastAsia"/>
          <w:sz w:val="32"/>
          <w:szCs w:val="32"/>
        </w:rPr>
        <w:t>积极发展乡村</w:t>
      </w:r>
      <w:r w:rsidRPr="00D0348A">
        <w:rPr>
          <w:rFonts w:ascii="方正仿宋简体" w:eastAsia="方正仿宋简体" w:hAnsi="微软雅黑" w:cs="宋体" w:hint="eastAsia"/>
          <w:kern w:val="0"/>
          <w:sz w:val="32"/>
          <w:szCs w:val="32"/>
        </w:rPr>
        <w:t>电商产业，引导农民、新型农业经营主体、农民经纪人、大学生村官、农村青年和各类返乡创业主体等，建立各类电商平台，利用互联网开展农产品营销推介，提升特色农产品、品牌农产品线上销售比重；支持农民专业合作社发展农产品初加工，</w:t>
      </w:r>
      <w:r w:rsidRPr="00D0348A">
        <w:rPr>
          <w:rFonts w:ascii="方正仿宋简体" w:eastAsia="方正仿宋简体" w:hint="eastAsia"/>
          <w:sz w:val="32"/>
          <w:szCs w:val="32"/>
        </w:rPr>
        <w:t>引导农产品加工企业重心下沉，到乡村建设乡村工厂、加工车间、村办企业、乡镇企业等，</w:t>
      </w:r>
      <w:r w:rsidRPr="00D0348A">
        <w:rPr>
          <w:rFonts w:ascii="方正仿宋简体" w:eastAsia="方正仿宋简体" w:hAnsi="微软雅黑" w:cs="宋体" w:hint="eastAsia"/>
          <w:bCs/>
          <w:kern w:val="36"/>
          <w:sz w:val="32"/>
          <w:szCs w:val="32"/>
        </w:rPr>
        <w:t>把就业岗位更多留在乡村，把产业链增值收益更多留给农民；积极发展休闲农业与乡村旅游等新业态。</w:t>
      </w:r>
    </w:p>
    <w:p w:rsidR="00C34217" w:rsidRPr="00D0348A" w:rsidRDefault="00C34217" w:rsidP="00570BDA">
      <w:pPr>
        <w:spacing w:line="580" w:lineRule="exact"/>
        <w:ind w:firstLineChars="221" w:firstLine="707"/>
        <w:rPr>
          <w:rFonts w:ascii="方正仿宋简体" w:eastAsia="方正仿宋简体"/>
          <w:sz w:val="32"/>
          <w:szCs w:val="32"/>
        </w:rPr>
      </w:pPr>
      <w:r w:rsidRPr="00D0348A">
        <w:rPr>
          <w:rFonts w:ascii="方正楷体简体" w:eastAsia="方正楷体简体" w:hint="eastAsia"/>
          <w:sz w:val="32"/>
          <w:szCs w:val="32"/>
        </w:rPr>
        <w:t>（八）知名度较高。</w:t>
      </w:r>
      <w:r w:rsidRPr="00D0348A">
        <w:rPr>
          <w:rFonts w:ascii="方正仿宋简体" w:eastAsia="方正仿宋简体" w:hint="eastAsia"/>
          <w:sz w:val="32"/>
          <w:szCs w:val="32"/>
        </w:rPr>
        <w:t>生态宜居，乡风文明，获得各类荣誉称号或县级以上表彰。</w:t>
      </w:r>
    </w:p>
    <w:p w:rsidR="00C34217" w:rsidRPr="00D0348A" w:rsidRDefault="00C34217" w:rsidP="00570BDA">
      <w:pPr>
        <w:spacing w:line="580" w:lineRule="exact"/>
        <w:ind w:firstLineChars="221" w:firstLine="707"/>
        <w:rPr>
          <w:rFonts w:ascii="黑体" w:eastAsia="黑体" w:hAnsi="黑体"/>
          <w:sz w:val="32"/>
          <w:szCs w:val="32"/>
        </w:rPr>
      </w:pPr>
      <w:r w:rsidRPr="00D0348A">
        <w:rPr>
          <w:rFonts w:ascii="黑体" w:eastAsia="黑体" w:hAnsi="黑体" w:hint="eastAsia"/>
          <w:sz w:val="32"/>
          <w:szCs w:val="32"/>
        </w:rPr>
        <w:t>三、申报认定程序</w:t>
      </w:r>
    </w:p>
    <w:p w:rsidR="00C34217" w:rsidRPr="00D0348A" w:rsidRDefault="00C34217" w:rsidP="00570BDA">
      <w:pPr>
        <w:spacing w:line="580" w:lineRule="exact"/>
        <w:ind w:firstLineChars="221" w:firstLine="707"/>
        <w:rPr>
          <w:rFonts w:ascii="方正仿宋简体" w:eastAsia="方正仿宋简体" w:hAnsi="黑体"/>
          <w:sz w:val="32"/>
          <w:szCs w:val="32"/>
        </w:rPr>
      </w:pPr>
      <w:r w:rsidRPr="00D0348A">
        <w:rPr>
          <w:rFonts w:ascii="方正楷体简体" w:eastAsia="方正楷体简体" w:hAnsi="黑体" w:hint="eastAsia"/>
          <w:sz w:val="32"/>
          <w:szCs w:val="32"/>
        </w:rPr>
        <w:t>（一）属地管理，逐级申报。</w:t>
      </w:r>
      <w:r w:rsidRPr="00D0348A">
        <w:rPr>
          <w:rFonts w:ascii="方正仿宋简体" w:eastAsia="方正仿宋简体" w:hAnsi="黑体" w:hint="eastAsia"/>
          <w:sz w:val="32"/>
          <w:szCs w:val="32"/>
        </w:rPr>
        <w:t>由村级（社区）自愿申报，乡（镇）人民政府初审，县级主管部门把关，并筛选择优排序推荐。</w:t>
      </w:r>
    </w:p>
    <w:p w:rsidR="00C34217" w:rsidRPr="00D0348A" w:rsidRDefault="00C34217" w:rsidP="00570BDA">
      <w:pPr>
        <w:spacing w:line="580" w:lineRule="exact"/>
        <w:ind w:firstLineChars="221" w:firstLine="707"/>
        <w:rPr>
          <w:rFonts w:ascii="方正仿宋简体" w:eastAsia="方正仿宋简体" w:hAnsi="黑体"/>
          <w:sz w:val="32"/>
          <w:szCs w:val="32"/>
        </w:rPr>
      </w:pPr>
      <w:r w:rsidRPr="00D0348A">
        <w:rPr>
          <w:rFonts w:ascii="方正楷体简体" w:eastAsia="方正楷体简体" w:hAnsi="黑体" w:hint="eastAsia"/>
          <w:sz w:val="32"/>
          <w:szCs w:val="32"/>
        </w:rPr>
        <w:t>（二）专家评审，媒体公示。</w:t>
      </w:r>
      <w:r w:rsidRPr="00D0348A">
        <w:rPr>
          <w:rFonts w:ascii="方正仿宋简体" w:eastAsia="方正仿宋简体" w:hAnsi="黑体" w:hint="eastAsia"/>
          <w:sz w:val="32"/>
          <w:szCs w:val="32"/>
        </w:rPr>
        <w:t>州级主管部门组织专家对各县市推荐上报材料进行评审，提出州级“一村一品”示范村建议名单，向州级有关媒体公示</w:t>
      </w:r>
      <w:r w:rsidRPr="00D0348A">
        <w:rPr>
          <w:rFonts w:ascii="方正仿宋简体" w:eastAsia="方正仿宋简体" w:hAnsi="黑体"/>
          <w:sz w:val="32"/>
          <w:szCs w:val="32"/>
        </w:rPr>
        <w:t>5</w:t>
      </w:r>
      <w:r w:rsidRPr="00D0348A">
        <w:rPr>
          <w:rFonts w:ascii="方正仿宋简体" w:eastAsia="方正仿宋简体" w:hAnsi="黑体" w:hint="eastAsia"/>
          <w:sz w:val="32"/>
          <w:szCs w:val="32"/>
        </w:rPr>
        <w:t>个工作日。</w:t>
      </w:r>
    </w:p>
    <w:p w:rsidR="00C34217" w:rsidRPr="00D0348A" w:rsidRDefault="00C34217" w:rsidP="00570BDA">
      <w:pPr>
        <w:spacing w:line="580" w:lineRule="exact"/>
        <w:ind w:firstLineChars="221" w:firstLine="707"/>
        <w:rPr>
          <w:rFonts w:ascii="方正仿宋简体" w:eastAsia="方正仿宋简体" w:hAnsi="黑体"/>
          <w:sz w:val="32"/>
          <w:szCs w:val="32"/>
        </w:rPr>
      </w:pPr>
      <w:r w:rsidRPr="00D0348A">
        <w:rPr>
          <w:rFonts w:ascii="方正楷体简体" w:eastAsia="方正楷体简体" w:hAnsi="黑体" w:hint="eastAsia"/>
          <w:sz w:val="32"/>
          <w:szCs w:val="32"/>
        </w:rPr>
        <w:t>（三）审查认定，发文公布。</w:t>
      </w:r>
      <w:r w:rsidRPr="00D0348A">
        <w:rPr>
          <w:rFonts w:ascii="方正仿宋简体" w:eastAsia="方正仿宋简体" w:hAnsi="黑体" w:hint="eastAsia"/>
          <w:sz w:val="32"/>
          <w:szCs w:val="32"/>
        </w:rPr>
        <w:t>经公示无异议和州级主管部门审核后，报州人民政府审定同意，正式发文公布，并颁发牌匾</w:t>
      </w:r>
      <w:r w:rsidRPr="00D0348A">
        <w:rPr>
          <w:rFonts w:ascii="方正仿宋简体" w:eastAsia="方正仿宋简体" w:hAnsi="黑体" w:hint="eastAsia"/>
          <w:sz w:val="32"/>
          <w:szCs w:val="32"/>
        </w:rPr>
        <w:lastRenderedPageBreak/>
        <w:t>和证书。</w:t>
      </w:r>
    </w:p>
    <w:p w:rsidR="00C34217" w:rsidRPr="00D0348A" w:rsidRDefault="00C34217" w:rsidP="00570BDA">
      <w:pPr>
        <w:spacing w:line="580" w:lineRule="exact"/>
        <w:ind w:firstLineChars="221" w:firstLine="707"/>
        <w:rPr>
          <w:rFonts w:ascii="黑体" w:eastAsia="黑体" w:hAnsi="黑体"/>
          <w:sz w:val="32"/>
          <w:szCs w:val="32"/>
        </w:rPr>
      </w:pPr>
      <w:r w:rsidRPr="00D0348A">
        <w:rPr>
          <w:rFonts w:ascii="黑体" w:eastAsia="黑体" w:hAnsi="黑体" w:hint="eastAsia"/>
          <w:sz w:val="32"/>
          <w:szCs w:val="32"/>
        </w:rPr>
        <w:t>四、需提供的材料（一式二份）</w:t>
      </w:r>
    </w:p>
    <w:p w:rsidR="00C34217" w:rsidRPr="00D0348A" w:rsidRDefault="00C34217" w:rsidP="00570BDA">
      <w:pPr>
        <w:spacing w:line="580" w:lineRule="exact"/>
        <w:ind w:firstLineChars="221" w:firstLine="707"/>
        <w:rPr>
          <w:rFonts w:ascii="方正楷体简体" w:eastAsia="方正楷体简体" w:hAnsi="黑体"/>
          <w:sz w:val="32"/>
          <w:szCs w:val="32"/>
        </w:rPr>
      </w:pPr>
      <w:r w:rsidRPr="00D0348A">
        <w:rPr>
          <w:rFonts w:ascii="方正楷体简体" w:eastAsia="方正楷体简体" w:hAnsi="黑体" w:hint="eastAsia"/>
          <w:sz w:val="32"/>
          <w:szCs w:val="32"/>
        </w:rPr>
        <w:t>（一）县（市）农业农村部门正式推荐文件。</w:t>
      </w:r>
    </w:p>
    <w:p w:rsidR="00C34217" w:rsidRPr="00D0348A" w:rsidRDefault="00C34217" w:rsidP="00570BDA">
      <w:pPr>
        <w:spacing w:line="580" w:lineRule="exact"/>
        <w:ind w:firstLineChars="221" w:firstLine="707"/>
        <w:rPr>
          <w:rFonts w:ascii="方正楷体简体" w:eastAsia="方正楷体简体"/>
          <w:sz w:val="32"/>
          <w:szCs w:val="32"/>
        </w:rPr>
      </w:pPr>
      <w:r w:rsidRPr="00D0348A">
        <w:rPr>
          <w:rFonts w:ascii="方正楷体简体" w:eastAsia="方正楷体简体" w:hint="eastAsia"/>
          <w:sz w:val="32"/>
          <w:szCs w:val="32"/>
        </w:rPr>
        <w:t>（二）楚雄州“一村一品”示范村申报表。</w:t>
      </w:r>
    </w:p>
    <w:p w:rsidR="00C34217" w:rsidRPr="00D0348A" w:rsidRDefault="00C34217" w:rsidP="00570BDA">
      <w:pPr>
        <w:spacing w:line="580" w:lineRule="exact"/>
        <w:ind w:firstLineChars="221" w:firstLine="707"/>
        <w:rPr>
          <w:rFonts w:ascii="方正楷体简体" w:eastAsia="方正楷体简体"/>
          <w:sz w:val="32"/>
          <w:szCs w:val="32"/>
        </w:rPr>
      </w:pPr>
      <w:r w:rsidRPr="00D0348A">
        <w:rPr>
          <w:rFonts w:ascii="方正楷体简体" w:eastAsia="方正楷体简体" w:hint="eastAsia"/>
          <w:sz w:val="32"/>
          <w:szCs w:val="32"/>
        </w:rPr>
        <w:t>（三）“一村一品”示范村创建方案，内容如下：</w:t>
      </w:r>
    </w:p>
    <w:p w:rsidR="00C34217" w:rsidRPr="00D0348A" w:rsidRDefault="00C34217" w:rsidP="00570BDA">
      <w:pPr>
        <w:spacing w:line="580" w:lineRule="exact"/>
        <w:ind w:firstLineChars="221" w:firstLine="707"/>
        <w:rPr>
          <w:rFonts w:ascii="方正仿宋简体" w:eastAsia="方正仿宋简体" w:hAnsi="Times New Roman"/>
          <w:sz w:val="32"/>
          <w:szCs w:val="32"/>
        </w:rPr>
      </w:pPr>
      <w:r w:rsidRPr="00D0348A">
        <w:rPr>
          <w:rFonts w:ascii="方正仿宋简体" w:eastAsia="方正仿宋简体" w:hAnsi="Times New Roman"/>
          <w:sz w:val="32"/>
          <w:szCs w:val="32"/>
        </w:rPr>
        <w:t>1.</w:t>
      </w:r>
      <w:r w:rsidRPr="00D0348A">
        <w:rPr>
          <w:rFonts w:ascii="方正仿宋简体" w:eastAsia="方正仿宋简体" w:hAnsi="Times New Roman" w:hint="eastAsia"/>
          <w:sz w:val="32"/>
          <w:szCs w:val="32"/>
        </w:rPr>
        <w:t>行政村名称：楚雄州××县（市）××乡（镇）××村委会（居委会、办事处）。</w:t>
      </w:r>
    </w:p>
    <w:p w:rsidR="00C34217" w:rsidRPr="00D0348A" w:rsidRDefault="00C34217" w:rsidP="00570BDA">
      <w:pPr>
        <w:spacing w:line="580" w:lineRule="exact"/>
        <w:ind w:firstLineChars="221" w:firstLine="707"/>
        <w:rPr>
          <w:rFonts w:ascii="方正仿宋简体" w:eastAsia="方正仿宋简体" w:hAnsi="仿宋"/>
          <w:sz w:val="32"/>
          <w:szCs w:val="32"/>
        </w:rPr>
      </w:pPr>
      <w:r w:rsidRPr="00D0348A">
        <w:rPr>
          <w:rFonts w:ascii="方正仿宋简体" w:eastAsia="方正仿宋简体" w:hAnsi="黑体"/>
          <w:sz w:val="32"/>
          <w:szCs w:val="32"/>
        </w:rPr>
        <w:t>2.</w:t>
      </w:r>
      <w:r w:rsidRPr="00D0348A">
        <w:rPr>
          <w:rFonts w:ascii="方正仿宋简体" w:eastAsia="方正仿宋简体" w:hAnsi="黑体" w:hint="eastAsia"/>
          <w:sz w:val="32"/>
          <w:szCs w:val="32"/>
        </w:rPr>
        <w:t>基本情况</w:t>
      </w:r>
      <w:r w:rsidRPr="00D0348A">
        <w:rPr>
          <w:rFonts w:ascii="方正仿宋简体" w:eastAsia="方正仿宋简体" w:hAnsi="黑体"/>
          <w:sz w:val="32"/>
          <w:szCs w:val="32"/>
        </w:rPr>
        <w:t>:</w:t>
      </w:r>
      <w:r w:rsidRPr="00D0348A">
        <w:rPr>
          <w:rFonts w:ascii="方正仿宋简体" w:eastAsia="方正仿宋简体" w:hAnsi="仿宋" w:hint="eastAsia"/>
          <w:sz w:val="32"/>
          <w:szCs w:val="32"/>
        </w:rPr>
        <w:t>区位、面积、人口、资源、经济、社会等方面情况。</w:t>
      </w:r>
    </w:p>
    <w:p w:rsidR="00C34217" w:rsidRPr="00D0348A" w:rsidRDefault="00C34217" w:rsidP="00570BDA">
      <w:pPr>
        <w:spacing w:line="580" w:lineRule="exact"/>
        <w:ind w:firstLineChars="221" w:firstLine="707"/>
        <w:rPr>
          <w:rFonts w:ascii="方正仿宋简体" w:eastAsia="方正仿宋简体" w:hAnsi="黑体"/>
          <w:sz w:val="32"/>
          <w:szCs w:val="32"/>
        </w:rPr>
      </w:pPr>
      <w:r w:rsidRPr="00D0348A">
        <w:rPr>
          <w:rFonts w:ascii="方正仿宋简体" w:eastAsia="方正仿宋简体" w:hAnsi="黑体"/>
          <w:sz w:val="32"/>
          <w:szCs w:val="32"/>
        </w:rPr>
        <w:t>3.</w:t>
      </w:r>
      <w:r w:rsidRPr="00D0348A">
        <w:rPr>
          <w:rFonts w:ascii="方正仿宋简体" w:eastAsia="方正仿宋简体" w:hAnsi="黑体" w:hint="eastAsia"/>
          <w:sz w:val="32"/>
          <w:szCs w:val="32"/>
        </w:rPr>
        <w:t>产业发展现状</w:t>
      </w:r>
    </w:p>
    <w:p w:rsidR="00C34217" w:rsidRPr="00D0348A" w:rsidRDefault="00C34217" w:rsidP="00570BDA">
      <w:pPr>
        <w:spacing w:line="580" w:lineRule="exact"/>
        <w:ind w:firstLineChars="221" w:firstLine="707"/>
        <w:rPr>
          <w:rFonts w:ascii="方正仿宋简体" w:eastAsia="方正仿宋简体" w:hAnsi="仿宋"/>
          <w:sz w:val="32"/>
          <w:szCs w:val="32"/>
        </w:rPr>
      </w:pPr>
      <w:r w:rsidRPr="00D0348A">
        <w:rPr>
          <w:rFonts w:ascii="方正仿宋简体" w:eastAsia="方正仿宋简体" w:hAnsi="仿宋" w:hint="eastAsia"/>
          <w:sz w:val="32"/>
          <w:szCs w:val="32"/>
        </w:rPr>
        <w:t>（</w:t>
      </w:r>
      <w:r w:rsidRPr="00D0348A">
        <w:rPr>
          <w:rFonts w:ascii="方正仿宋简体" w:eastAsia="方正仿宋简体" w:hAnsi="仿宋"/>
          <w:sz w:val="32"/>
          <w:szCs w:val="32"/>
        </w:rPr>
        <w:t>1</w:t>
      </w:r>
      <w:r w:rsidRPr="00D0348A">
        <w:rPr>
          <w:rFonts w:ascii="方正仿宋简体" w:eastAsia="方正仿宋简体" w:hAnsi="仿宋" w:hint="eastAsia"/>
          <w:sz w:val="32"/>
          <w:szCs w:val="32"/>
        </w:rPr>
        <w:t>）主导产品名称、主导产业规模、主导产业从业人员数量、农民收入等。</w:t>
      </w:r>
    </w:p>
    <w:p w:rsidR="00C34217" w:rsidRPr="00D0348A" w:rsidRDefault="00C34217" w:rsidP="00570BDA">
      <w:pPr>
        <w:spacing w:line="580" w:lineRule="exact"/>
        <w:ind w:firstLineChars="221" w:firstLine="707"/>
        <w:rPr>
          <w:rFonts w:ascii="方正仿宋简体" w:eastAsia="方正仿宋简体" w:hAnsi="仿宋"/>
          <w:sz w:val="32"/>
          <w:szCs w:val="32"/>
        </w:rPr>
      </w:pPr>
      <w:r w:rsidRPr="00D0348A">
        <w:rPr>
          <w:rFonts w:ascii="方正仿宋简体" w:eastAsia="方正仿宋简体" w:hAnsi="仿宋" w:hint="eastAsia"/>
          <w:sz w:val="32"/>
          <w:szCs w:val="32"/>
        </w:rPr>
        <w:t>（</w:t>
      </w:r>
      <w:r w:rsidRPr="00D0348A">
        <w:rPr>
          <w:rFonts w:ascii="方正仿宋简体" w:eastAsia="方正仿宋简体" w:hAnsi="仿宋"/>
          <w:sz w:val="32"/>
          <w:szCs w:val="32"/>
        </w:rPr>
        <w:t>2</w:t>
      </w:r>
      <w:r w:rsidRPr="00D0348A">
        <w:rPr>
          <w:rFonts w:ascii="方正仿宋简体" w:eastAsia="方正仿宋简体" w:hAnsi="仿宋" w:hint="eastAsia"/>
          <w:sz w:val="32"/>
          <w:szCs w:val="32"/>
        </w:rPr>
        <w:t>）行政村农业企业、农民合作社等发展情况，与外部重点龙头企业、农产品专业批发市场对接情况等。</w:t>
      </w:r>
    </w:p>
    <w:p w:rsidR="00C34217" w:rsidRPr="00D0348A" w:rsidRDefault="00C34217" w:rsidP="00570BDA">
      <w:pPr>
        <w:spacing w:line="580" w:lineRule="exact"/>
        <w:ind w:firstLineChars="221" w:firstLine="707"/>
        <w:rPr>
          <w:rFonts w:ascii="方正仿宋简体" w:eastAsia="方正仿宋简体" w:hAnsi="仿宋"/>
          <w:sz w:val="32"/>
          <w:szCs w:val="32"/>
        </w:rPr>
      </w:pPr>
      <w:r w:rsidRPr="00D0348A">
        <w:rPr>
          <w:rFonts w:ascii="方正仿宋简体" w:eastAsia="方正仿宋简体" w:hAnsi="仿宋" w:hint="eastAsia"/>
          <w:sz w:val="32"/>
          <w:szCs w:val="32"/>
        </w:rPr>
        <w:t>（</w:t>
      </w:r>
      <w:r w:rsidRPr="00D0348A">
        <w:rPr>
          <w:rFonts w:ascii="方正仿宋简体" w:eastAsia="方正仿宋简体" w:hAnsi="仿宋"/>
          <w:sz w:val="32"/>
          <w:szCs w:val="32"/>
        </w:rPr>
        <w:t>3</w:t>
      </w:r>
      <w:r w:rsidRPr="00D0348A">
        <w:rPr>
          <w:rFonts w:ascii="方正仿宋简体" w:eastAsia="方正仿宋简体" w:hAnsi="仿宋" w:hint="eastAsia"/>
          <w:sz w:val="32"/>
          <w:szCs w:val="32"/>
        </w:rPr>
        <w:t>）主导产品生产、加工、销售及品牌建设情况（须附上品牌建设情况证明材料，即相关证书复印件或扫描件，不附上视为无）</w:t>
      </w:r>
      <w:r w:rsidRPr="00D0348A">
        <w:rPr>
          <w:rFonts w:ascii="方正仿宋简体" w:eastAsia="方正仿宋简体" w:hint="eastAsia"/>
          <w:sz w:val="32"/>
          <w:szCs w:val="32"/>
        </w:rPr>
        <w:t>。</w:t>
      </w:r>
    </w:p>
    <w:p w:rsidR="00C34217" w:rsidRPr="00D0348A" w:rsidRDefault="00C34217" w:rsidP="00570BDA">
      <w:pPr>
        <w:spacing w:line="580" w:lineRule="exact"/>
        <w:ind w:firstLineChars="221" w:firstLine="707"/>
        <w:rPr>
          <w:rFonts w:ascii="方正仿宋简体" w:eastAsia="方正仿宋简体" w:hAnsi="仿宋"/>
          <w:sz w:val="32"/>
          <w:szCs w:val="32"/>
        </w:rPr>
      </w:pPr>
      <w:r w:rsidRPr="00D0348A">
        <w:rPr>
          <w:rFonts w:ascii="方正仿宋简体" w:eastAsia="方正仿宋简体" w:hAnsi="仿宋" w:hint="eastAsia"/>
          <w:sz w:val="32"/>
          <w:szCs w:val="32"/>
        </w:rPr>
        <w:t>（</w:t>
      </w:r>
      <w:r w:rsidRPr="00D0348A">
        <w:rPr>
          <w:rFonts w:ascii="方正仿宋简体" w:eastAsia="方正仿宋简体" w:hAnsi="仿宋"/>
          <w:sz w:val="32"/>
          <w:szCs w:val="32"/>
        </w:rPr>
        <w:t>4</w:t>
      </w:r>
      <w:r w:rsidRPr="00D0348A">
        <w:rPr>
          <w:rFonts w:ascii="方正仿宋简体" w:eastAsia="方正仿宋简体" w:hAnsi="仿宋" w:hint="eastAsia"/>
          <w:sz w:val="32"/>
          <w:szCs w:val="32"/>
        </w:rPr>
        <w:t>）近三年行政村承担国家的有关项目建设情况。</w:t>
      </w:r>
    </w:p>
    <w:p w:rsidR="00C34217" w:rsidRPr="00D0348A" w:rsidRDefault="00C34217" w:rsidP="00570BDA">
      <w:pPr>
        <w:spacing w:line="580" w:lineRule="exact"/>
        <w:ind w:firstLineChars="221" w:firstLine="707"/>
        <w:rPr>
          <w:rFonts w:ascii="方正仿宋简体" w:eastAsia="方正仿宋简体" w:hAnsi="仿宋"/>
          <w:sz w:val="32"/>
          <w:szCs w:val="32"/>
        </w:rPr>
      </w:pPr>
      <w:r w:rsidRPr="00D0348A">
        <w:rPr>
          <w:rFonts w:ascii="方正仿宋简体" w:eastAsia="方正仿宋简体" w:hAnsi="仿宋" w:hint="eastAsia"/>
          <w:sz w:val="32"/>
          <w:szCs w:val="32"/>
        </w:rPr>
        <w:t>（</w:t>
      </w:r>
      <w:r w:rsidRPr="00D0348A">
        <w:rPr>
          <w:rFonts w:ascii="方正仿宋简体" w:eastAsia="方正仿宋简体" w:hAnsi="仿宋"/>
          <w:sz w:val="32"/>
          <w:szCs w:val="32"/>
        </w:rPr>
        <w:t>5</w:t>
      </w:r>
      <w:r w:rsidRPr="00D0348A">
        <w:rPr>
          <w:rFonts w:ascii="方正仿宋简体" w:eastAsia="方正仿宋简体" w:hAnsi="仿宋" w:hint="eastAsia"/>
          <w:sz w:val="32"/>
          <w:szCs w:val="32"/>
        </w:rPr>
        <w:t>）县（市）、乡（镇）、村支持“一村一品”发展的措施。</w:t>
      </w:r>
    </w:p>
    <w:p w:rsidR="00C34217" w:rsidRPr="00D0348A" w:rsidRDefault="00C34217" w:rsidP="00570BDA">
      <w:pPr>
        <w:spacing w:line="580" w:lineRule="exact"/>
        <w:ind w:firstLineChars="221" w:firstLine="707"/>
        <w:rPr>
          <w:rFonts w:ascii="方正仿宋简体" w:eastAsia="方正仿宋简体" w:hAnsi="仿宋"/>
          <w:sz w:val="32"/>
          <w:szCs w:val="32"/>
        </w:rPr>
      </w:pPr>
      <w:r w:rsidRPr="00D0348A">
        <w:rPr>
          <w:rFonts w:ascii="方正仿宋简体" w:eastAsia="方正仿宋简体" w:hAnsi="仿宋" w:hint="eastAsia"/>
          <w:sz w:val="32"/>
          <w:szCs w:val="32"/>
        </w:rPr>
        <w:t>注：相关数据为</w:t>
      </w:r>
      <w:r w:rsidRPr="00D0348A">
        <w:rPr>
          <w:rFonts w:ascii="方正仿宋简体" w:eastAsia="方正仿宋简体" w:hAnsi="仿宋"/>
          <w:sz w:val="32"/>
          <w:szCs w:val="32"/>
        </w:rPr>
        <w:t>2019</w:t>
      </w:r>
      <w:r w:rsidRPr="00D0348A">
        <w:rPr>
          <w:rFonts w:ascii="方正仿宋简体" w:eastAsia="方正仿宋简体" w:hAnsi="仿宋" w:hint="eastAsia"/>
          <w:sz w:val="32"/>
          <w:szCs w:val="32"/>
        </w:rPr>
        <w:t>年底数，以当地统计年报或统计局、调查队证明为准。</w:t>
      </w:r>
    </w:p>
    <w:p w:rsidR="00C34217" w:rsidRPr="00D0348A" w:rsidRDefault="00C34217" w:rsidP="00570BDA">
      <w:pPr>
        <w:spacing w:line="580" w:lineRule="exact"/>
        <w:ind w:firstLineChars="221" w:firstLine="707"/>
        <w:rPr>
          <w:rFonts w:ascii="方正仿宋简体" w:eastAsia="方正仿宋简体" w:hAnsi="仿宋"/>
          <w:sz w:val="32"/>
          <w:szCs w:val="32"/>
        </w:rPr>
      </w:pPr>
      <w:r w:rsidRPr="00D0348A">
        <w:rPr>
          <w:rFonts w:ascii="方正仿宋简体" w:eastAsia="方正仿宋简体" w:hAnsi="仿宋"/>
          <w:sz w:val="32"/>
          <w:szCs w:val="32"/>
        </w:rPr>
        <w:t>4.</w:t>
      </w:r>
      <w:r w:rsidRPr="00D0348A">
        <w:rPr>
          <w:rFonts w:ascii="方正仿宋简体" w:eastAsia="方正仿宋简体" w:hAnsi="仿宋" w:hint="eastAsia"/>
          <w:sz w:val="32"/>
          <w:szCs w:val="32"/>
        </w:rPr>
        <w:t>下步发展规划。</w:t>
      </w:r>
    </w:p>
    <w:p w:rsidR="00C34217" w:rsidRPr="00D0348A" w:rsidRDefault="00C34217" w:rsidP="00570BDA">
      <w:pPr>
        <w:spacing w:line="580" w:lineRule="exact"/>
        <w:ind w:firstLineChars="221" w:firstLine="707"/>
        <w:rPr>
          <w:rFonts w:ascii="方正仿宋简体" w:eastAsia="方正仿宋简体" w:hAnsi="仿宋"/>
          <w:sz w:val="32"/>
          <w:szCs w:val="32"/>
        </w:rPr>
      </w:pPr>
      <w:r w:rsidRPr="00D0348A">
        <w:rPr>
          <w:rFonts w:ascii="方正仿宋简体" w:eastAsia="方正仿宋简体" w:hAnsi="黑体"/>
          <w:sz w:val="32"/>
          <w:szCs w:val="32"/>
        </w:rPr>
        <w:lastRenderedPageBreak/>
        <w:t>5.</w:t>
      </w:r>
      <w:r w:rsidRPr="00D0348A">
        <w:rPr>
          <w:rFonts w:ascii="方正仿宋简体" w:eastAsia="方正仿宋简体" w:hAnsi="黑体" w:hint="eastAsia"/>
          <w:sz w:val="32"/>
          <w:szCs w:val="32"/>
        </w:rPr>
        <w:t>申报理由（</w:t>
      </w:r>
      <w:r w:rsidRPr="00D0348A">
        <w:rPr>
          <w:rFonts w:ascii="方正仿宋简体" w:eastAsia="方正仿宋简体" w:hAnsi="仿宋" w:hint="eastAsia"/>
          <w:sz w:val="32"/>
          <w:szCs w:val="32"/>
        </w:rPr>
        <w:t>在资源、区位、品牌、人才等方面具有的优势，对带动当地特色产业发展、促进农民就业增收和农村一二三产业融合发展起到的示范作用）。</w:t>
      </w:r>
    </w:p>
    <w:p w:rsidR="00C34217" w:rsidRPr="00D0348A" w:rsidRDefault="00C34217" w:rsidP="00570BDA">
      <w:pPr>
        <w:pStyle w:val="a4"/>
        <w:shd w:val="clear" w:color="auto" w:fill="FFFFFF"/>
        <w:spacing w:before="0" w:beforeAutospacing="0" w:after="0" w:afterAutospacing="0" w:line="580" w:lineRule="exact"/>
        <w:ind w:firstLineChars="221" w:firstLine="707"/>
        <w:jc w:val="both"/>
        <w:rPr>
          <w:rFonts w:ascii="方正仿宋简体" w:eastAsia="方正仿宋简体" w:hAnsi="Verdana"/>
          <w:sz w:val="32"/>
          <w:szCs w:val="32"/>
        </w:rPr>
      </w:pPr>
      <w:r w:rsidRPr="00D0348A">
        <w:rPr>
          <w:rFonts w:ascii="方正仿宋简体" w:eastAsia="方正仿宋简体" w:hAnsi="Verdana"/>
          <w:sz w:val="32"/>
          <w:szCs w:val="32"/>
        </w:rPr>
        <w:t xml:space="preserve">6. </w:t>
      </w:r>
      <w:r w:rsidRPr="00D0348A">
        <w:rPr>
          <w:rFonts w:ascii="方正仿宋简体" w:eastAsia="方正仿宋简体" w:hAnsi="Verdana" w:hint="eastAsia"/>
          <w:sz w:val="32"/>
          <w:szCs w:val="32"/>
        </w:rPr>
        <w:t>根据自身情况尽量提供相关辅证材料，便于专家评审。</w:t>
      </w:r>
    </w:p>
    <w:p w:rsidR="00C34217" w:rsidRPr="00D0348A" w:rsidRDefault="00C34217" w:rsidP="00570BDA">
      <w:pPr>
        <w:pStyle w:val="a4"/>
        <w:shd w:val="clear" w:color="auto" w:fill="FFFFFF"/>
        <w:spacing w:before="0" w:beforeAutospacing="0" w:after="0" w:afterAutospacing="0" w:line="580" w:lineRule="exact"/>
        <w:ind w:firstLineChars="221" w:firstLine="707"/>
        <w:jc w:val="both"/>
        <w:rPr>
          <w:rFonts w:ascii="方正仿宋简体" w:eastAsia="方正仿宋简体" w:hAnsi="Verdana"/>
          <w:b/>
          <w:sz w:val="32"/>
          <w:szCs w:val="32"/>
        </w:rPr>
      </w:pPr>
      <w:r w:rsidRPr="00D0348A">
        <w:rPr>
          <w:rStyle w:val="a5"/>
          <w:rFonts w:ascii="方正仿宋简体" w:eastAsia="方正仿宋简体" w:hAnsi="Verdana" w:cs="宋体" w:hint="eastAsia"/>
          <w:b w:val="0"/>
          <w:sz w:val="32"/>
          <w:szCs w:val="32"/>
        </w:rPr>
        <w:t>（</w:t>
      </w:r>
      <w:r w:rsidRPr="00D0348A">
        <w:rPr>
          <w:rStyle w:val="a5"/>
          <w:rFonts w:ascii="方正仿宋简体" w:eastAsia="方正仿宋简体" w:hAnsi="Verdana" w:cs="宋体"/>
          <w:b w:val="0"/>
          <w:sz w:val="32"/>
          <w:szCs w:val="32"/>
        </w:rPr>
        <w:t>1</w:t>
      </w:r>
      <w:r w:rsidRPr="00D0348A">
        <w:rPr>
          <w:rStyle w:val="a5"/>
          <w:rFonts w:ascii="方正仿宋简体" w:eastAsia="方正仿宋简体" w:hAnsi="Verdana" w:cs="宋体" w:hint="eastAsia"/>
          <w:b w:val="0"/>
          <w:sz w:val="32"/>
          <w:szCs w:val="32"/>
        </w:rPr>
        <w:t>）在发展特色产业、完善配套设施、开展产学研合作等方面的佐证材料。</w:t>
      </w:r>
    </w:p>
    <w:p w:rsidR="00C34217" w:rsidRPr="00D0348A" w:rsidRDefault="00C34217" w:rsidP="00570BDA">
      <w:pPr>
        <w:pStyle w:val="a4"/>
        <w:shd w:val="clear" w:color="auto" w:fill="FFFFFF"/>
        <w:spacing w:before="0" w:beforeAutospacing="0" w:after="0" w:afterAutospacing="0" w:line="580" w:lineRule="exact"/>
        <w:ind w:firstLineChars="221" w:firstLine="707"/>
        <w:jc w:val="both"/>
        <w:rPr>
          <w:rFonts w:ascii="方正仿宋简体" w:eastAsia="方正仿宋简体" w:hAnsi="Verdana"/>
          <w:b/>
          <w:sz w:val="32"/>
          <w:szCs w:val="32"/>
        </w:rPr>
      </w:pPr>
      <w:r w:rsidRPr="00D0348A">
        <w:rPr>
          <w:rStyle w:val="a5"/>
          <w:rFonts w:ascii="方正仿宋简体" w:eastAsia="方正仿宋简体" w:hAnsi="Verdana" w:cs="宋体" w:hint="eastAsia"/>
          <w:b w:val="0"/>
          <w:sz w:val="32"/>
          <w:szCs w:val="32"/>
        </w:rPr>
        <w:t>（</w:t>
      </w:r>
      <w:r w:rsidRPr="00D0348A">
        <w:rPr>
          <w:rStyle w:val="a5"/>
          <w:rFonts w:ascii="方正仿宋简体" w:eastAsia="方正仿宋简体" w:hAnsi="Verdana" w:cs="宋体"/>
          <w:b w:val="0"/>
          <w:sz w:val="32"/>
          <w:szCs w:val="32"/>
        </w:rPr>
        <w:t>2</w:t>
      </w:r>
      <w:r w:rsidRPr="00D0348A">
        <w:rPr>
          <w:rStyle w:val="a5"/>
          <w:rFonts w:ascii="方正仿宋简体" w:eastAsia="方正仿宋简体" w:hAnsi="Verdana" w:cs="宋体" w:hint="eastAsia"/>
          <w:b w:val="0"/>
          <w:sz w:val="32"/>
          <w:szCs w:val="32"/>
        </w:rPr>
        <w:t>）村里新型农业经营主体培育，拥有的“三品一标”农产品及国家级、省级著名商标、名牌产品的佐证材料。</w:t>
      </w:r>
    </w:p>
    <w:p w:rsidR="00C34217" w:rsidRPr="00D0348A" w:rsidRDefault="00C34217" w:rsidP="00570BDA">
      <w:pPr>
        <w:pStyle w:val="a4"/>
        <w:shd w:val="clear" w:color="auto" w:fill="FFFFFF"/>
        <w:spacing w:before="0" w:beforeAutospacing="0" w:after="0" w:afterAutospacing="0" w:line="580" w:lineRule="exact"/>
        <w:ind w:firstLineChars="221" w:firstLine="707"/>
        <w:jc w:val="both"/>
        <w:rPr>
          <w:rFonts w:ascii="方正仿宋简体" w:eastAsia="方正仿宋简体" w:hAnsi="Verdana"/>
          <w:b/>
          <w:sz w:val="32"/>
          <w:szCs w:val="32"/>
        </w:rPr>
      </w:pPr>
      <w:r w:rsidRPr="00D0348A">
        <w:rPr>
          <w:rStyle w:val="a5"/>
          <w:rFonts w:ascii="方正仿宋简体" w:eastAsia="方正仿宋简体" w:hAnsi="Verdana" w:cs="宋体" w:hint="eastAsia"/>
          <w:b w:val="0"/>
          <w:sz w:val="32"/>
          <w:szCs w:val="32"/>
        </w:rPr>
        <w:t>（</w:t>
      </w:r>
      <w:r w:rsidRPr="00D0348A">
        <w:rPr>
          <w:rStyle w:val="a5"/>
          <w:rFonts w:ascii="方正仿宋简体" w:eastAsia="方正仿宋简体" w:hAnsi="Verdana" w:cs="宋体"/>
          <w:b w:val="0"/>
          <w:sz w:val="32"/>
          <w:szCs w:val="32"/>
        </w:rPr>
        <w:t>3</w:t>
      </w:r>
      <w:r w:rsidRPr="00D0348A">
        <w:rPr>
          <w:rStyle w:val="a5"/>
          <w:rFonts w:ascii="方正仿宋简体" w:eastAsia="方正仿宋简体" w:hAnsi="Verdana" w:cs="宋体" w:hint="eastAsia"/>
          <w:b w:val="0"/>
          <w:sz w:val="32"/>
          <w:szCs w:val="32"/>
        </w:rPr>
        <w:t>）村级电商服务站点运营服务情况介绍及照片（不少于</w:t>
      </w:r>
      <w:r w:rsidRPr="00D0348A">
        <w:rPr>
          <w:rStyle w:val="a5"/>
          <w:rFonts w:ascii="方正仿宋简体" w:eastAsia="方正仿宋简体" w:hAnsi="Verdana" w:cs="宋体"/>
          <w:b w:val="0"/>
          <w:sz w:val="32"/>
          <w:szCs w:val="32"/>
        </w:rPr>
        <w:t>3</w:t>
      </w:r>
      <w:r w:rsidRPr="00D0348A">
        <w:rPr>
          <w:rStyle w:val="a5"/>
          <w:rFonts w:ascii="方正仿宋简体" w:eastAsia="方正仿宋简体" w:hAnsi="Verdana" w:cs="宋体" w:hint="eastAsia"/>
          <w:b w:val="0"/>
          <w:sz w:val="32"/>
          <w:szCs w:val="32"/>
        </w:rPr>
        <w:t>张）；村里农户在淘宝、京东、苏宁易购等“第三方”平台开设的网店、专卖店和旗舰店截图；新型农业经营主体自建电商平台截图、入驻地方特产馆营销农产品截图；与有关电商企业（平台）建立产品供应链的合作协议等。</w:t>
      </w:r>
    </w:p>
    <w:p w:rsidR="00C34217" w:rsidRPr="00D0348A" w:rsidRDefault="00C34217" w:rsidP="00570BDA">
      <w:pPr>
        <w:pStyle w:val="a4"/>
        <w:shd w:val="clear" w:color="auto" w:fill="FFFFFF"/>
        <w:spacing w:before="0" w:beforeAutospacing="0" w:after="0" w:afterAutospacing="0" w:line="580" w:lineRule="exact"/>
        <w:ind w:firstLineChars="221" w:firstLine="707"/>
        <w:jc w:val="both"/>
        <w:rPr>
          <w:rFonts w:ascii="方正仿宋简体" w:eastAsia="方正仿宋简体" w:hAnsi="Verdana"/>
          <w:b/>
          <w:sz w:val="32"/>
          <w:szCs w:val="32"/>
        </w:rPr>
      </w:pPr>
      <w:r w:rsidRPr="00D0348A">
        <w:rPr>
          <w:rStyle w:val="a5"/>
          <w:rFonts w:ascii="方正仿宋简体" w:eastAsia="方正仿宋简体" w:hAnsi="Verdana" w:cs="宋体" w:hint="eastAsia"/>
          <w:b w:val="0"/>
          <w:sz w:val="32"/>
          <w:szCs w:val="32"/>
        </w:rPr>
        <w:t>（</w:t>
      </w:r>
      <w:r w:rsidRPr="00D0348A">
        <w:rPr>
          <w:rStyle w:val="a5"/>
          <w:rFonts w:ascii="方正仿宋简体" w:eastAsia="方正仿宋简体" w:hAnsi="Verdana" w:cs="宋体"/>
          <w:b w:val="0"/>
          <w:sz w:val="32"/>
          <w:szCs w:val="32"/>
        </w:rPr>
        <w:t>4</w:t>
      </w:r>
      <w:r w:rsidRPr="00D0348A">
        <w:rPr>
          <w:rStyle w:val="a5"/>
          <w:rFonts w:ascii="方正仿宋简体" w:eastAsia="方正仿宋简体" w:hAnsi="Verdana" w:cs="宋体" w:hint="eastAsia"/>
          <w:b w:val="0"/>
          <w:sz w:val="32"/>
          <w:szCs w:val="32"/>
        </w:rPr>
        <w:t>）该村农业总产值、农村常住居民人均可支配收入等佐证材料。</w:t>
      </w:r>
    </w:p>
    <w:p w:rsidR="00C34217" w:rsidRPr="00D0348A" w:rsidRDefault="00C34217" w:rsidP="00570BDA">
      <w:pPr>
        <w:spacing w:line="580" w:lineRule="exact"/>
        <w:ind w:firstLineChars="221" w:firstLine="707"/>
        <w:rPr>
          <w:rStyle w:val="a5"/>
          <w:rFonts w:ascii="方正仿宋简体" w:eastAsia="方正仿宋简体"/>
          <w:b w:val="0"/>
          <w:bCs w:val="0"/>
          <w:sz w:val="32"/>
          <w:szCs w:val="32"/>
        </w:rPr>
      </w:pPr>
      <w:r w:rsidRPr="00D0348A">
        <w:rPr>
          <w:rStyle w:val="a5"/>
          <w:rFonts w:ascii="方正仿宋简体" w:eastAsia="方正仿宋简体" w:hAnsi="Verdana" w:hint="eastAsia"/>
          <w:b w:val="0"/>
          <w:sz w:val="32"/>
          <w:szCs w:val="32"/>
        </w:rPr>
        <w:t>（</w:t>
      </w:r>
      <w:r w:rsidRPr="00D0348A">
        <w:rPr>
          <w:rStyle w:val="a5"/>
          <w:rFonts w:ascii="方正仿宋简体" w:eastAsia="方正仿宋简体" w:hAnsi="Verdana"/>
          <w:b w:val="0"/>
          <w:sz w:val="32"/>
          <w:szCs w:val="32"/>
        </w:rPr>
        <w:t>5</w:t>
      </w:r>
      <w:r w:rsidRPr="00D0348A">
        <w:rPr>
          <w:rStyle w:val="a5"/>
          <w:rFonts w:ascii="方正仿宋简体" w:eastAsia="方正仿宋简体" w:hAnsi="Verdana" w:hint="eastAsia"/>
          <w:b w:val="0"/>
          <w:sz w:val="32"/>
          <w:szCs w:val="32"/>
        </w:rPr>
        <w:t>）</w:t>
      </w:r>
      <w:r w:rsidRPr="00D0348A">
        <w:rPr>
          <w:rFonts w:ascii="方正仿宋简体" w:eastAsia="方正仿宋简体" w:hint="eastAsia"/>
          <w:sz w:val="32"/>
          <w:szCs w:val="32"/>
        </w:rPr>
        <w:t>获得</w:t>
      </w:r>
      <w:r w:rsidRPr="00D0348A">
        <w:rPr>
          <w:rStyle w:val="a5"/>
          <w:rFonts w:ascii="方正仿宋简体" w:eastAsia="方正仿宋简体" w:hAnsi="Verdana" w:hint="eastAsia"/>
          <w:b w:val="0"/>
          <w:sz w:val="32"/>
          <w:szCs w:val="32"/>
        </w:rPr>
        <w:t>县级以上表彰和</w:t>
      </w:r>
      <w:r w:rsidRPr="00D0348A">
        <w:rPr>
          <w:rFonts w:ascii="方正仿宋简体" w:eastAsia="方正仿宋简体" w:hint="eastAsia"/>
          <w:sz w:val="32"/>
          <w:szCs w:val="32"/>
        </w:rPr>
        <w:t>各类荣誉称号证书复印件。</w:t>
      </w:r>
    </w:p>
    <w:p w:rsidR="00C34217" w:rsidRPr="00D0348A" w:rsidRDefault="00C34217" w:rsidP="00D0348A">
      <w:pPr>
        <w:pStyle w:val="a4"/>
        <w:shd w:val="clear" w:color="auto" w:fill="FFFFFF"/>
        <w:spacing w:before="0" w:beforeAutospacing="0" w:after="0" w:afterAutospacing="0" w:line="580" w:lineRule="exact"/>
        <w:ind w:firstLine="709"/>
        <w:jc w:val="both"/>
        <w:rPr>
          <w:rStyle w:val="a5"/>
          <w:rFonts w:ascii="黑体" w:eastAsia="黑体" w:hAnsi="黑体" w:cs="宋体"/>
          <w:b w:val="0"/>
          <w:sz w:val="32"/>
          <w:szCs w:val="32"/>
        </w:rPr>
      </w:pPr>
      <w:r w:rsidRPr="00D0348A">
        <w:rPr>
          <w:rStyle w:val="a5"/>
          <w:rFonts w:ascii="黑体" w:eastAsia="黑体" w:hAnsi="黑体" w:cs="宋体" w:hint="eastAsia"/>
          <w:b w:val="0"/>
          <w:sz w:val="32"/>
          <w:szCs w:val="32"/>
        </w:rPr>
        <w:t>五、其它相关要求</w:t>
      </w:r>
    </w:p>
    <w:p w:rsidR="00C34217" w:rsidRPr="00D0348A" w:rsidRDefault="00C34217" w:rsidP="00570BDA">
      <w:pPr>
        <w:spacing w:line="580" w:lineRule="exact"/>
        <w:ind w:firstLineChars="221" w:firstLine="707"/>
        <w:rPr>
          <w:rFonts w:ascii="方正仿宋简体" w:eastAsia="方正仿宋简体" w:hAnsi="微软雅黑" w:cs="宋体"/>
          <w:kern w:val="0"/>
          <w:sz w:val="32"/>
          <w:szCs w:val="32"/>
        </w:rPr>
      </w:pPr>
      <w:r w:rsidRPr="00D0348A">
        <w:rPr>
          <w:rFonts w:ascii="方正楷体简体" w:eastAsia="方正楷体简体" w:hAnsi="微软雅黑" w:cs="宋体" w:hint="eastAsia"/>
          <w:kern w:val="0"/>
          <w:sz w:val="32"/>
          <w:szCs w:val="32"/>
        </w:rPr>
        <w:t>（一）加强组织领导。</w:t>
      </w:r>
      <w:r w:rsidRPr="00D0348A">
        <w:rPr>
          <w:rFonts w:ascii="方正仿宋简体" w:eastAsia="方正仿宋简体" w:hAnsi="微软雅黑" w:cs="宋体" w:hint="eastAsia"/>
          <w:kern w:val="0"/>
          <w:sz w:val="32"/>
          <w:szCs w:val="32"/>
        </w:rPr>
        <w:t>各县（市）要切实提高政治站位，统一思想认识，将“一村一品”创建工作列入乡村产业振兴、打造世界一流“绿色食品牌”、“一县一业”和“一乡（镇）一特”建设的重要内容，要进一步明确分管责任领导和牵头负责部门，健全工作机制，细化目标任务，扎实抓好“一村一品”示范村创</w:t>
      </w:r>
      <w:r w:rsidRPr="00D0348A">
        <w:rPr>
          <w:rFonts w:ascii="方正仿宋简体" w:eastAsia="方正仿宋简体" w:hAnsi="微软雅黑" w:cs="宋体" w:hint="eastAsia"/>
          <w:kern w:val="0"/>
          <w:sz w:val="32"/>
          <w:szCs w:val="32"/>
        </w:rPr>
        <w:lastRenderedPageBreak/>
        <w:t>建指导工作。从</w:t>
      </w:r>
      <w:r w:rsidRPr="00D0348A">
        <w:rPr>
          <w:rFonts w:ascii="方正仿宋简体" w:eastAsia="方正仿宋简体" w:hAnsi="微软雅黑" w:cs="宋体"/>
          <w:kern w:val="0"/>
          <w:sz w:val="32"/>
          <w:szCs w:val="32"/>
        </w:rPr>
        <w:t>2020</w:t>
      </w:r>
      <w:r w:rsidRPr="00D0348A">
        <w:rPr>
          <w:rFonts w:ascii="方正仿宋简体" w:eastAsia="方正仿宋简体" w:hAnsi="微软雅黑" w:cs="宋体" w:hint="eastAsia"/>
          <w:kern w:val="0"/>
          <w:sz w:val="32"/>
          <w:szCs w:val="32"/>
        </w:rPr>
        <w:t>年，各县（市）每年申报创建数量不少于</w:t>
      </w:r>
      <w:r w:rsidRPr="00D0348A">
        <w:rPr>
          <w:rFonts w:ascii="方正仿宋简体" w:eastAsia="方正仿宋简体" w:hAnsi="微软雅黑" w:cs="宋体"/>
          <w:kern w:val="0"/>
          <w:sz w:val="32"/>
          <w:szCs w:val="32"/>
        </w:rPr>
        <w:t>2</w:t>
      </w:r>
      <w:r w:rsidRPr="00D0348A">
        <w:rPr>
          <w:rFonts w:ascii="方正仿宋简体" w:eastAsia="方正仿宋简体" w:hAnsi="微软雅黑" w:cs="宋体" w:hint="eastAsia"/>
          <w:kern w:val="0"/>
          <w:sz w:val="32"/>
          <w:szCs w:val="32"/>
        </w:rPr>
        <w:t>个。下一步，州级将围绕落实乡村振兴战略和农业农村优先发展的目标任务，统筹从乡村产业及农业产业化发展、现代农业生产发展等专项资金中安排资金对认定的“一村一品”示范村给予一定扶持。同时，优先支持其申报国家和省级相关项目。</w:t>
      </w:r>
    </w:p>
    <w:p w:rsidR="00C34217" w:rsidRPr="00D0348A" w:rsidRDefault="00C34217" w:rsidP="00570BDA">
      <w:pPr>
        <w:spacing w:line="580" w:lineRule="exact"/>
        <w:ind w:firstLineChars="221" w:firstLine="707"/>
        <w:rPr>
          <w:rFonts w:ascii="方正仿宋简体" w:eastAsia="方正仿宋简体" w:hAnsi="宋体"/>
          <w:sz w:val="32"/>
          <w:szCs w:val="32"/>
        </w:rPr>
      </w:pPr>
      <w:r w:rsidRPr="00D0348A">
        <w:rPr>
          <w:rFonts w:ascii="方正楷体简体" w:eastAsia="方正楷体简体" w:hAnsi="Verdana" w:hint="eastAsia"/>
          <w:sz w:val="32"/>
          <w:szCs w:val="32"/>
        </w:rPr>
        <w:t>（二）</w:t>
      </w:r>
      <w:r w:rsidRPr="00D0348A">
        <w:rPr>
          <w:rFonts w:ascii="方正楷体简体" w:eastAsia="方正楷体简体" w:hAnsi="宋体" w:hint="eastAsia"/>
          <w:sz w:val="32"/>
          <w:szCs w:val="32"/>
        </w:rPr>
        <w:t>加强村企合作。</w:t>
      </w:r>
      <w:r w:rsidRPr="00D0348A">
        <w:rPr>
          <w:rFonts w:ascii="方正仿宋简体" w:eastAsia="方正仿宋简体" w:hAnsi="宋体" w:hint="eastAsia"/>
          <w:sz w:val="32"/>
          <w:szCs w:val="32"/>
        </w:rPr>
        <w:t>加大招商引资力度，积极引导农业龙头企业重心下沉，到乡村发展特色产业，创办企业，通过村企合作，建立以资本、土地和劳动力为纽带，以股份制、股份合作制、合作制为主要形式，以合作共建、互利共赢为根本出发点的良性发展机制。</w:t>
      </w:r>
    </w:p>
    <w:p w:rsidR="00C34217" w:rsidRPr="00D0348A" w:rsidRDefault="00C34217" w:rsidP="00570BDA">
      <w:pPr>
        <w:spacing w:line="580" w:lineRule="exact"/>
        <w:ind w:firstLineChars="221" w:firstLine="707"/>
        <w:rPr>
          <w:rFonts w:ascii="方正仿宋简体" w:eastAsia="方正仿宋简体" w:hAnsi="宋体"/>
          <w:sz w:val="32"/>
          <w:szCs w:val="32"/>
        </w:rPr>
      </w:pPr>
      <w:r w:rsidRPr="00D0348A">
        <w:rPr>
          <w:rFonts w:ascii="方正楷体简体" w:eastAsia="方正楷体简体" w:hAnsi="宋体" w:hint="eastAsia"/>
          <w:sz w:val="32"/>
          <w:szCs w:val="32"/>
        </w:rPr>
        <w:t>（三）加强典型示范。</w:t>
      </w:r>
      <w:r w:rsidRPr="00D0348A">
        <w:rPr>
          <w:rFonts w:ascii="方正仿宋简体" w:eastAsia="方正仿宋简体" w:hAnsi="宋体" w:hint="eastAsia"/>
          <w:sz w:val="32"/>
          <w:szCs w:val="32"/>
        </w:rPr>
        <w:t>按照“典型引路、示范带动”的总体思路，突出“一村一品”特色产业建设、强村富民的功能和作用，加大“一村一品”先进典型培育选树力度。</w:t>
      </w:r>
    </w:p>
    <w:p w:rsidR="00C34217" w:rsidRPr="00D0348A" w:rsidRDefault="00C34217" w:rsidP="00570BDA">
      <w:pPr>
        <w:spacing w:line="580" w:lineRule="exact"/>
        <w:ind w:firstLineChars="221" w:firstLine="707"/>
        <w:rPr>
          <w:rFonts w:ascii="Times New Roman" w:eastAsia="方正仿宋简体" w:hAnsi="Times New Roman"/>
          <w:sz w:val="32"/>
          <w:szCs w:val="32"/>
        </w:rPr>
      </w:pPr>
      <w:r w:rsidRPr="00D0348A">
        <w:rPr>
          <w:rFonts w:ascii="Times New Roman" w:eastAsia="方正仿宋简体" w:hAnsi="Times New Roman"/>
          <w:sz w:val="32"/>
          <w:szCs w:val="32"/>
        </w:rPr>
        <w:t>2020</w:t>
      </w:r>
      <w:r w:rsidRPr="00D0348A">
        <w:rPr>
          <w:rFonts w:ascii="Times New Roman" w:eastAsia="方正仿宋简体" w:hAnsi="Times New Roman" w:hint="eastAsia"/>
          <w:sz w:val="32"/>
          <w:szCs w:val="32"/>
        </w:rPr>
        <w:t>年各县市</w:t>
      </w:r>
      <w:r w:rsidRPr="00D0348A">
        <w:rPr>
          <w:rFonts w:ascii="Times New Roman" w:eastAsia="方正仿宋简体" w:hAnsi="Times New Roman"/>
          <w:sz w:val="32"/>
          <w:szCs w:val="32"/>
        </w:rPr>
        <w:t>“</w:t>
      </w:r>
      <w:r w:rsidRPr="00D0348A">
        <w:rPr>
          <w:rFonts w:ascii="Times New Roman" w:eastAsia="方正仿宋简体" w:hAnsi="Times New Roman" w:hint="eastAsia"/>
          <w:sz w:val="32"/>
          <w:szCs w:val="32"/>
        </w:rPr>
        <w:t>一村一品</w:t>
      </w:r>
      <w:r w:rsidRPr="00D0348A">
        <w:rPr>
          <w:rFonts w:ascii="Times New Roman" w:eastAsia="方正仿宋简体" w:hAnsi="Times New Roman"/>
          <w:sz w:val="32"/>
          <w:szCs w:val="32"/>
        </w:rPr>
        <w:t>”</w:t>
      </w:r>
      <w:r w:rsidRPr="00D0348A">
        <w:rPr>
          <w:rFonts w:ascii="Times New Roman" w:eastAsia="方正仿宋简体" w:hAnsi="Times New Roman" w:hint="eastAsia"/>
          <w:sz w:val="32"/>
          <w:szCs w:val="32"/>
        </w:rPr>
        <w:t>示范村创建申报材料请于</w:t>
      </w:r>
      <w:r w:rsidRPr="00D0348A">
        <w:rPr>
          <w:rFonts w:ascii="Times New Roman" w:eastAsia="方正仿宋简体" w:hAnsi="Times New Roman"/>
          <w:sz w:val="32"/>
          <w:szCs w:val="32"/>
        </w:rPr>
        <w:t>9</w:t>
      </w:r>
      <w:r w:rsidRPr="00D0348A">
        <w:rPr>
          <w:rFonts w:ascii="Times New Roman" w:eastAsia="方正仿宋简体" w:hAnsi="Times New Roman" w:hint="eastAsia"/>
          <w:sz w:val="32"/>
          <w:szCs w:val="32"/>
        </w:rPr>
        <w:t>月</w:t>
      </w:r>
      <w:r w:rsidRPr="00D0348A">
        <w:rPr>
          <w:rFonts w:ascii="Times New Roman" w:eastAsia="方正仿宋简体" w:hAnsi="Times New Roman"/>
          <w:sz w:val="32"/>
          <w:szCs w:val="32"/>
        </w:rPr>
        <w:t>30</w:t>
      </w:r>
      <w:r w:rsidRPr="00D0348A">
        <w:rPr>
          <w:rFonts w:ascii="Times New Roman" w:eastAsia="方正仿宋简体" w:hAnsi="Times New Roman" w:hint="eastAsia"/>
          <w:sz w:val="32"/>
          <w:szCs w:val="32"/>
        </w:rPr>
        <w:t>日前报送州局乡村产业发展科，联系人：李时云、李姝莹，电话及传真：</w:t>
      </w:r>
      <w:r w:rsidRPr="00D0348A">
        <w:rPr>
          <w:rFonts w:ascii="Times New Roman" w:eastAsia="方正仿宋简体" w:hAnsi="Times New Roman"/>
          <w:sz w:val="32"/>
          <w:szCs w:val="32"/>
        </w:rPr>
        <w:t>0878—3122559</w:t>
      </w:r>
      <w:r w:rsidRPr="00D0348A">
        <w:rPr>
          <w:rFonts w:ascii="Times New Roman" w:eastAsia="方正仿宋简体" w:hAnsi="Times New Roman" w:hint="eastAsia"/>
          <w:sz w:val="32"/>
          <w:szCs w:val="32"/>
        </w:rPr>
        <w:t>，邮</w:t>
      </w:r>
      <w:r w:rsidRPr="00D0348A">
        <w:rPr>
          <w:rFonts w:ascii="Times New Roman" w:eastAsia="方正仿宋简体" w:hAnsi="Times New Roman"/>
          <w:sz w:val="32"/>
          <w:szCs w:val="32"/>
        </w:rPr>
        <w:t xml:space="preserve">  </w:t>
      </w:r>
      <w:r w:rsidRPr="00D0348A">
        <w:rPr>
          <w:rFonts w:ascii="Times New Roman" w:eastAsia="方正仿宋简体" w:hAnsi="Times New Roman" w:hint="eastAsia"/>
          <w:sz w:val="32"/>
          <w:szCs w:val="32"/>
        </w:rPr>
        <w:t>箱：</w:t>
      </w:r>
      <w:hyperlink r:id="rId6" w:history="1">
        <w:r w:rsidRPr="00D0348A">
          <w:rPr>
            <w:rStyle w:val="a7"/>
            <w:rFonts w:ascii="Times New Roman" w:eastAsia="方正仿宋简体" w:hAnsi="Times New Roman"/>
            <w:color w:val="auto"/>
            <w:sz w:val="32"/>
            <w:szCs w:val="32"/>
            <w:u w:val="none"/>
          </w:rPr>
          <w:t>893598968@qq.com</w:t>
        </w:r>
      </w:hyperlink>
      <w:r w:rsidRPr="00D0348A">
        <w:rPr>
          <w:rFonts w:ascii="Times New Roman" w:eastAsia="方正仿宋简体" w:hAnsi="Times New Roman" w:hint="eastAsia"/>
          <w:sz w:val="32"/>
          <w:szCs w:val="32"/>
        </w:rPr>
        <w:t>。</w:t>
      </w:r>
    </w:p>
    <w:p w:rsidR="00C34217" w:rsidRPr="00D0348A" w:rsidRDefault="00C34217" w:rsidP="00D0348A">
      <w:pPr>
        <w:spacing w:line="580" w:lineRule="exact"/>
        <w:rPr>
          <w:rFonts w:ascii="方正仿宋简体" w:eastAsia="方正仿宋简体" w:hAnsi="宋体"/>
          <w:sz w:val="32"/>
          <w:szCs w:val="32"/>
        </w:rPr>
      </w:pPr>
    </w:p>
    <w:p w:rsidR="00C34217" w:rsidRPr="00D0348A" w:rsidRDefault="00C34217" w:rsidP="00570BDA">
      <w:pPr>
        <w:spacing w:line="580" w:lineRule="exact"/>
        <w:ind w:firstLineChars="221" w:firstLine="707"/>
        <w:rPr>
          <w:rFonts w:ascii="方正仿宋简体" w:eastAsia="方正仿宋简体" w:hAnsi="Verdana" w:cs="宋体"/>
          <w:kern w:val="0"/>
          <w:sz w:val="32"/>
          <w:szCs w:val="32"/>
        </w:rPr>
      </w:pPr>
      <w:r w:rsidRPr="00D0348A">
        <w:rPr>
          <w:rFonts w:ascii="方正仿宋简体" w:eastAsia="方正仿宋简体" w:hAnsi="宋体" w:hint="eastAsia"/>
          <w:sz w:val="32"/>
          <w:szCs w:val="32"/>
        </w:rPr>
        <w:t>附：</w:t>
      </w:r>
      <w:r w:rsidRPr="00D0348A">
        <w:rPr>
          <w:rFonts w:ascii="方正仿宋简体" w:eastAsia="方正仿宋简体" w:hAnsi="Verdana" w:cs="宋体" w:hint="eastAsia"/>
          <w:kern w:val="0"/>
          <w:sz w:val="32"/>
          <w:szCs w:val="32"/>
        </w:rPr>
        <w:t>楚雄州“一村一品”示范村创建申报书</w:t>
      </w:r>
    </w:p>
    <w:p w:rsidR="00C34217" w:rsidRPr="001F64D6" w:rsidRDefault="00C34217" w:rsidP="001F64D6">
      <w:pPr>
        <w:spacing w:line="600" w:lineRule="exact"/>
        <w:rPr>
          <w:rFonts w:ascii="方正仿宋简体" w:eastAsia="方正仿宋简体" w:hAnsi="微软雅黑" w:cs="宋体"/>
          <w:kern w:val="0"/>
          <w:sz w:val="32"/>
          <w:szCs w:val="32"/>
        </w:rPr>
      </w:pPr>
    </w:p>
    <w:sectPr w:rsidR="00C34217" w:rsidRPr="001F64D6" w:rsidSect="00D0348A">
      <w:footerReference w:type="even" r:id="rId7"/>
      <w:footerReference w:type="default" r:id="rId8"/>
      <w:pgSz w:w="11906" w:h="16838" w:code="9"/>
      <w:pgMar w:top="2041" w:right="1531" w:bottom="1985" w:left="1531" w:header="0"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56D" w:rsidRDefault="00D8456D" w:rsidP="00021124">
      <w:r>
        <w:separator/>
      </w:r>
    </w:p>
  </w:endnote>
  <w:endnote w:type="continuationSeparator" w:id="1">
    <w:p w:rsidR="00D8456D" w:rsidRDefault="00D8456D" w:rsidP="000211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17" w:rsidRDefault="003C6B26" w:rsidP="00AB1F4A">
    <w:pPr>
      <w:pStyle w:val="a3"/>
      <w:framePr w:wrap="around" w:vAnchor="text" w:hAnchor="margin" w:xAlign="outside" w:y="1"/>
      <w:rPr>
        <w:rStyle w:val="a8"/>
      </w:rPr>
    </w:pPr>
    <w:r>
      <w:rPr>
        <w:rStyle w:val="a8"/>
      </w:rPr>
      <w:fldChar w:fldCharType="begin"/>
    </w:r>
    <w:r w:rsidR="00C34217">
      <w:rPr>
        <w:rStyle w:val="a8"/>
      </w:rPr>
      <w:instrText xml:space="preserve">PAGE  </w:instrText>
    </w:r>
    <w:r>
      <w:rPr>
        <w:rStyle w:val="a8"/>
      </w:rPr>
      <w:fldChar w:fldCharType="end"/>
    </w:r>
  </w:p>
  <w:p w:rsidR="00C34217" w:rsidRDefault="00C34217" w:rsidP="00D0348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17" w:rsidRPr="00D0348A" w:rsidRDefault="003C6B26" w:rsidP="00AB1F4A">
    <w:pPr>
      <w:pStyle w:val="a3"/>
      <w:framePr w:wrap="around" w:vAnchor="text" w:hAnchor="margin" w:xAlign="outside" w:y="1"/>
      <w:rPr>
        <w:rStyle w:val="a8"/>
        <w:rFonts w:ascii="宋体"/>
        <w:sz w:val="28"/>
        <w:szCs w:val="28"/>
      </w:rPr>
    </w:pPr>
    <w:r w:rsidRPr="00D0348A">
      <w:rPr>
        <w:rStyle w:val="a8"/>
        <w:rFonts w:ascii="宋体" w:hAnsi="宋体"/>
        <w:sz w:val="28"/>
        <w:szCs w:val="28"/>
      </w:rPr>
      <w:fldChar w:fldCharType="begin"/>
    </w:r>
    <w:r w:rsidR="00C34217" w:rsidRPr="00D0348A">
      <w:rPr>
        <w:rStyle w:val="a8"/>
        <w:rFonts w:ascii="宋体" w:hAnsi="宋体"/>
        <w:sz w:val="28"/>
        <w:szCs w:val="28"/>
      </w:rPr>
      <w:instrText xml:space="preserve">PAGE  </w:instrText>
    </w:r>
    <w:r w:rsidRPr="00D0348A">
      <w:rPr>
        <w:rStyle w:val="a8"/>
        <w:rFonts w:ascii="宋体" w:hAnsi="宋体"/>
        <w:sz w:val="28"/>
        <w:szCs w:val="28"/>
      </w:rPr>
      <w:fldChar w:fldCharType="separate"/>
    </w:r>
    <w:r w:rsidR="00A554CF">
      <w:rPr>
        <w:rStyle w:val="a8"/>
        <w:rFonts w:ascii="宋体" w:hAnsi="宋体"/>
        <w:noProof/>
        <w:sz w:val="28"/>
        <w:szCs w:val="28"/>
      </w:rPr>
      <w:t>- 6 -</w:t>
    </w:r>
    <w:r w:rsidRPr="00D0348A">
      <w:rPr>
        <w:rStyle w:val="a8"/>
        <w:rFonts w:ascii="宋体" w:hAnsi="宋体"/>
        <w:sz w:val="28"/>
        <w:szCs w:val="28"/>
      </w:rPr>
      <w:fldChar w:fldCharType="end"/>
    </w:r>
  </w:p>
  <w:p w:rsidR="00C34217" w:rsidRDefault="00C34217" w:rsidP="00D0348A">
    <w:pPr>
      <w:pStyle w:val="a3"/>
      <w:ind w:right="360" w:firstLine="360"/>
      <w:jc w:val="center"/>
    </w:pPr>
  </w:p>
  <w:p w:rsidR="00C34217" w:rsidRDefault="00C342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56D" w:rsidRDefault="00D8456D" w:rsidP="00021124">
      <w:r>
        <w:separator/>
      </w:r>
    </w:p>
  </w:footnote>
  <w:footnote w:type="continuationSeparator" w:id="1">
    <w:p w:rsidR="00D8456D" w:rsidRDefault="00D8456D" w:rsidP="000211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33C"/>
    <w:rsid w:val="00021124"/>
    <w:rsid w:val="00113A1A"/>
    <w:rsid w:val="00164DF6"/>
    <w:rsid w:val="0017713B"/>
    <w:rsid w:val="001B1FC9"/>
    <w:rsid w:val="001F64D6"/>
    <w:rsid w:val="002061EB"/>
    <w:rsid w:val="00235EBB"/>
    <w:rsid w:val="0024159F"/>
    <w:rsid w:val="00283D48"/>
    <w:rsid w:val="0031333C"/>
    <w:rsid w:val="00317032"/>
    <w:rsid w:val="00333756"/>
    <w:rsid w:val="003B0E4B"/>
    <w:rsid w:val="003C6B26"/>
    <w:rsid w:val="003F19C4"/>
    <w:rsid w:val="00411E10"/>
    <w:rsid w:val="004528D8"/>
    <w:rsid w:val="00454268"/>
    <w:rsid w:val="004F56C0"/>
    <w:rsid w:val="00531986"/>
    <w:rsid w:val="00570BDA"/>
    <w:rsid w:val="0058647B"/>
    <w:rsid w:val="00591639"/>
    <w:rsid w:val="005F1A23"/>
    <w:rsid w:val="00674F77"/>
    <w:rsid w:val="006D5445"/>
    <w:rsid w:val="00722A1F"/>
    <w:rsid w:val="00740083"/>
    <w:rsid w:val="0074342F"/>
    <w:rsid w:val="007C5B6F"/>
    <w:rsid w:val="007E7D09"/>
    <w:rsid w:val="00837094"/>
    <w:rsid w:val="0085139F"/>
    <w:rsid w:val="008C737D"/>
    <w:rsid w:val="008D20F2"/>
    <w:rsid w:val="00933397"/>
    <w:rsid w:val="00942F24"/>
    <w:rsid w:val="009E09A1"/>
    <w:rsid w:val="00A554CF"/>
    <w:rsid w:val="00A81E93"/>
    <w:rsid w:val="00AB1F4A"/>
    <w:rsid w:val="00AC2DC3"/>
    <w:rsid w:val="00AD056F"/>
    <w:rsid w:val="00AD21E7"/>
    <w:rsid w:val="00AD378E"/>
    <w:rsid w:val="00AF201B"/>
    <w:rsid w:val="00B517A8"/>
    <w:rsid w:val="00B96323"/>
    <w:rsid w:val="00C34217"/>
    <w:rsid w:val="00C57AA2"/>
    <w:rsid w:val="00D0348A"/>
    <w:rsid w:val="00D30000"/>
    <w:rsid w:val="00D741E4"/>
    <w:rsid w:val="00D8456D"/>
    <w:rsid w:val="00D96126"/>
    <w:rsid w:val="00DA15F3"/>
    <w:rsid w:val="00DB00D5"/>
    <w:rsid w:val="00E0641A"/>
    <w:rsid w:val="00E84957"/>
    <w:rsid w:val="00E868D9"/>
    <w:rsid w:val="00EC23CA"/>
    <w:rsid w:val="00F200C9"/>
    <w:rsid w:val="00FF08CC"/>
    <w:rsid w:val="00FF75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1333C"/>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31333C"/>
    <w:rPr>
      <w:rFonts w:cs="Times New Roman"/>
      <w:sz w:val="18"/>
      <w:szCs w:val="18"/>
    </w:rPr>
  </w:style>
  <w:style w:type="paragraph" w:styleId="a4">
    <w:name w:val="Normal (Web)"/>
    <w:basedOn w:val="a"/>
    <w:uiPriority w:val="99"/>
    <w:rsid w:val="0031333C"/>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31333C"/>
    <w:rPr>
      <w:rFonts w:cs="Times New Roman"/>
      <w:b/>
      <w:bCs/>
    </w:rPr>
  </w:style>
  <w:style w:type="paragraph" w:styleId="a6">
    <w:name w:val="header"/>
    <w:basedOn w:val="a"/>
    <w:link w:val="Char0"/>
    <w:uiPriority w:val="99"/>
    <w:semiHidden/>
    <w:rsid w:val="006D54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6D5445"/>
    <w:rPr>
      <w:rFonts w:cs="Times New Roman"/>
      <w:sz w:val="18"/>
      <w:szCs w:val="18"/>
    </w:rPr>
  </w:style>
  <w:style w:type="character" w:styleId="a7">
    <w:name w:val="Hyperlink"/>
    <w:basedOn w:val="a0"/>
    <w:uiPriority w:val="99"/>
    <w:rsid w:val="00333756"/>
    <w:rPr>
      <w:rFonts w:cs="Times New Roman"/>
      <w:color w:val="0000FF"/>
      <w:u w:val="single"/>
    </w:rPr>
  </w:style>
  <w:style w:type="character" w:styleId="a8">
    <w:name w:val="page number"/>
    <w:basedOn w:val="a0"/>
    <w:uiPriority w:val="99"/>
    <w:rsid w:val="00D0348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93598968@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436</Words>
  <Characters>2488</Characters>
  <Application>Microsoft Office Word</Application>
  <DocSecurity>0</DocSecurity>
  <Lines>20</Lines>
  <Paragraphs>5</Paragraphs>
  <ScaleCrop>false</ScaleCrop>
  <Company>Microsoft</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cp:lastPrinted>2020-08-10T02:30:00Z</cp:lastPrinted>
  <dcterms:created xsi:type="dcterms:W3CDTF">2020-08-06T09:48:00Z</dcterms:created>
  <dcterms:modified xsi:type="dcterms:W3CDTF">2020-12-29T02:58:00Z</dcterms:modified>
</cp:coreProperties>
</file>