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eastAsia="方正小标宋简体" w:cs="Times New Roman"/>
          <w:bCs/>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bCs/>
          <w:color w:val="auto"/>
          <w:kern w:val="0"/>
          <w:sz w:val="44"/>
          <w:szCs w:val="44"/>
          <w:lang w:eastAsia="zh-CN"/>
        </w:rPr>
      </w:pPr>
      <w:r>
        <w:rPr>
          <w:rFonts w:hint="eastAsia" w:eastAsia="方正小标宋简体" w:cs="Times New Roman"/>
          <w:bCs/>
          <w:color w:val="auto"/>
          <w:kern w:val="0"/>
          <w:sz w:val="44"/>
          <w:szCs w:val="44"/>
          <w:lang w:val="en-US" w:eastAsia="zh-CN"/>
        </w:rPr>
        <w:t>2024年</w:t>
      </w:r>
      <w:r>
        <w:rPr>
          <w:rFonts w:hint="default" w:ascii="Times New Roman" w:hAnsi="Times New Roman" w:eastAsia="方正小标宋简体" w:cs="Times New Roman"/>
          <w:bCs/>
          <w:color w:val="auto"/>
          <w:kern w:val="0"/>
          <w:sz w:val="44"/>
          <w:szCs w:val="44"/>
        </w:rPr>
        <w:t>楚雄州财政保费补贴</w:t>
      </w:r>
      <w:r>
        <w:rPr>
          <w:rFonts w:hint="default" w:ascii="Times New Roman" w:hAnsi="Times New Roman" w:eastAsia="方正小标宋简体" w:cs="Times New Roman"/>
          <w:bCs/>
          <w:color w:val="auto"/>
          <w:kern w:val="0"/>
          <w:sz w:val="44"/>
          <w:szCs w:val="44"/>
          <w:lang w:eastAsia="zh-CN"/>
        </w:rPr>
        <w:t>地方优势特色</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Times New Roman" w:hAnsi="Times New Roman" w:eastAsia="方正小标宋简体" w:cs="Times New Roman"/>
          <w:bCs/>
          <w:color w:val="auto"/>
          <w:kern w:val="0"/>
          <w:sz w:val="44"/>
          <w:szCs w:val="44"/>
          <w:lang w:eastAsia="zh-CN"/>
        </w:rPr>
      </w:pPr>
      <w:r>
        <w:rPr>
          <w:rFonts w:hint="default" w:ascii="Times New Roman" w:hAnsi="Times New Roman" w:eastAsia="方正小标宋简体" w:cs="Times New Roman"/>
          <w:bCs/>
          <w:color w:val="auto"/>
          <w:kern w:val="0"/>
          <w:sz w:val="44"/>
          <w:szCs w:val="44"/>
          <w:lang w:eastAsia="zh-CN"/>
        </w:rPr>
        <w:t>农产品</w:t>
      </w:r>
      <w:r>
        <w:rPr>
          <w:rFonts w:hint="eastAsia" w:eastAsia="方正小标宋简体" w:cs="Times New Roman"/>
          <w:bCs/>
          <w:color w:val="auto"/>
          <w:kern w:val="0"/>
          <w:sz w:val="44"/>
          <w:szCs w:val="44"/>
          <w:lang w:eastAsia="zh-CN"/>
        </w:rPr>
        <w:t>（</w:t>
      </w:r>
      <w:r>
        <w:rPr>
          <w:rFonts w:hint="eastAsia" w:eastAsia="方正小标宋简体" w:cs="Times New Roman"/>
          <w:bCs/>
          <w:color w:val="auto"/>
          <w:kern w:val="0"/>
          <w:sz w:val="44"/>
          <w:szCs w:val="44"/>
          <w:lang w:val="en-US" w:eastAsia="zh-CN"/>
        </w:rPr>
        <w:t>肉牛</w:t>
      </w:r>
      <w:r>
        <w:rPr>
          <w:rFonts w:hint="eastAsia" w:eastAsia="方正小标宋简体" w:cs="Times New Roman"/>
          <w:bCs/>
          <w:color w:val="auto"/>
          <w:kern w:val="0"/>
          <w:sz w:val="44"/>
          <w:szCs w:val="44"/>
          <w:lang w:eastAsia="zh-CN"/>
        </w:rPr>
        <w:t>）</w:t>
      </w:r>
      <w:r>
        <w:rPr>
          <w:rFonts w:hint="default" w:ascii="Times New Roman" w:hAnsi="Times New Roman" w:eastAsia="方正小标宋简体" w:cs="Times New Roman"/>
          <w:bCs/>
          <w:color w:val="auto"/>
          <w:kern w:val="0"/>
          <w:sz w:val="44"/>
          <w:szCs w:val="44"/>
        </w:rPr>
        <w:t>保险实施方案</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jc w:val="center"/>
        <w:textAlignment w:val="auto"/>
        <w:rPr>
          <w:rFonts w:hint="default" w:ascii="Times New Roman" w:hAnsi="Times New Roman" w:eastAsia="方正小标宋简体" w:cs="Times New Roman"/>
          <w:snapToGrid w:val="0"/>
          <w:color w:val="auto"/>
          <w:kern w:val="0"/>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eastAsia" w:ascii="方正仿宋简体" w:hAnsi="方正仿宋简体" w:eastAsia="方正仿宋简体" w:cs="方正仿宋简体"/>
          <w:snapToGrid w:val="0"/>
          <w:color w:val="auto"/>
          <w:kern w:val="0"/>
          <w:sz w:val="32"/>
          <w:szCs w:val="32"/>
        </w:rPr>
        <w:t>根据</w:t>
      </w:r>
      <w:r>
        <w:rPr>
          <w:rFonts w:hint="default" w:ascii="Times New Roman" w:hAnsi="Times New Roman" w:eastAsia="方正仿宋简体" w:cs="Times New Roman"/>
          <w:color w:val="auto"/>
          <w:sz w:val="32"/>
          <w:szCs w:val="32"/>
          <w:lang w:eastAsia="zh-CN"/>
        </w:rPr>
        <w:t>《云南省加快农业保险高质量发展实施方案》</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eastAsia="zh-CN"/>
        </w:rPr>
        <w:t>云</w:t>
      </w:r>
      <w:r>
        <w:rPr>
          <w:rFonts w:hint="default" w:ascii="Times New Roman" w:hAnsi="Times New Roman" w:eastAsia="方正仿宋简体" w:cs="Times New Roman"/>
          <w:color w:val="auto"/>
          <w:sz w:val="32"/>
          <w:szCs w:val="32"/>
        </w:rPr>
        <w:t>财金〔20</w:t>
      </w:r>
      <w:r>
        <w:rPr>
          <w:rFonts w:hint="default" w:ascii="Times New Roman" w:hAnsi="Times New Roman"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112</w:t>
      </w:r>
      <w:r>
        <w:rPr>
          <w:rFonts w:hint="default" w:ascii="Times New Roman" w:hAnsi="Times New Roman" w:eastAsia="方正仿宋简体" w:cs="Times New Roman"/>
          <w:color w:val="auto"/>
          <w:sz w:val="32"/>
          <w:szCs w:val="32"/>
        </w:rPr>
        <w:t>号）</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napToGrid w:val="0"/>
          <w:color w:val="auto"/>
          <w:kern w:val="0"/>
          <w:sz w:val="32"/>
          <w:szCs w:val="32"/>
          <w:lang w:eastAsia="zh-CN"/>
        </w:rPr>
        <w:t>《云南省农业保险保费补贴资金管理实施细则</w:t>
      </w:r>
      <w:r>
        <w:rPr>
          <w:rFonts w:hint="default" w:ascii="Times New Roman" w:hAnsi="Times New Roman" w:eastAsia="方正仿宋简体" w:cs="Times New Roman"/>
          <w:snapToGrid w:val="0"/>
          <w:color w:val="auto"/>
          <w:kern w:val="0"/>
          <w:sz w:val="32"/>
          <w:szCs w:val="32"/>
          <w:u w:val="none"/>
          <w:lang w:eastAsia="zh-CN"/>
        </w:rPr>
        <w:t>》（</w:t>
      </w:r>
      <w:r>
        <w:rPr>
          <w:rFonts w:hint="default" w:ascii="Times New Roman" w:hAnsi="Times New Roman" w:eastAsia="方正仿宋简体" w:cs="Times New Roman"/>
          <w:color w:val="auto"/>
          <w:sz w:val="32"/>
          <w:szCs w:val="32"/>
          <w:u w:val="none"/>
          <w:lang w:eastAsia="zh-CN"/>
        </w:rPr>
        <w:t>云</w:t>
      </w:r>
      <w:r>
        <w:rPr>
          <w:rFonts w:hint="default" w:ascii="Times New Roman" w:hAnsi="Times New Roman" w:eastAsia="方正仿宋简体" w:cs="Times New Roman"/>
          <w:color w:val="auto"/>
          <w:sz w:val="32"/>
          <w:szCs w:val="32"/>
          <w:u w:val="none"/>
        </w:rPr>
        <w:t>财</w:t>
      </w:r>
      <w:r>
        <w:rPr>
          <w:rFonts w:hint="default" w:ascii="Times New Roman" w:hAnsi="Times New Roman" w:eastAsia="方正仿宋简体" w:cs="Times New Roman"/>
          <w:color w:val="auto"/>
          <w:sz w:val="32"/>
          <w:szCs w:val="32"/>
          <w:u w:val="none"/>
          <w:lang w:eastAsia="zh-CN"/>
        </w:rPr>
        <w:t>规</w:t>
      </w:r>
      <w:r>
        <w:rPr>
          <w:rFonts w:hint="default" w:ascii="Times New Roman" w:hAnsi="Times New Roman" w:eastAsia="方正仿宋简体" w:cs="Times New Roman"/>
          <w:color w:val="auto"/>
          <w:sz w:val="32"/>
          <w:szCs w:val="32"/>
          <w:u w:val="none"/>
        </w:rPr>
        <w:t>〔20</w:t>
      </w:r>
      <w:r>
        <w:rPr>
          <w:rFonts w:hint="default" w:ascii="Times New Roman" w:hAnsi="Times New Roman" w:eastAsia="方正仿宋简体" w:cs="Times New Roman"/>
          <w:color w:val="auto"/>
          <w:sz w:val="32"/>
          <w:szCs w:val="32"/>
          <w:u w:val="none"/>
          <w:lang w:val="en-US" w:eastAsia="zh-CN"/>
        </w:rPr>
        <w:t>22</w:t>
      </w:r>
      <w:r>
        <w:rPr>
          <w:rFonts w:hint="default" w:ascii="Times New Roman" w:hAnsi="Times New Roman" w:eastAsia="方正仿宋简体" w:cs="Times New Roman"/>
          <w:color w:val="auto"/>
          <w:sz w:val="32"/>
          <w:szCs w:val="32"/>
          <w:u w:val="none"/>
        </w:rPr>
        <w:t>〕</w:t>
      </w:r>
      <w:r>
        <w:rPr>
          <w:rFonts w:hint="default" w:ascii="Times New Roman" w:hAnsi="Times New Roman" w:eastAsia="方正仿宋简体" w:cs="Times New Roman"/>
          <w:color w:val="auto"/>
          <w:sz w:val="32"/>
          <w:szCs w:val="32"/>
          <w:u w:val="none"/>
          <w:lang w:val="en-US" w:eastAsia="zh-CN"/>
        </w:rPr>
        <w:t>19</w:t>
      </w:r>
      <w:r>
        <w:rPr>
          <w:rFonts w:hint="default" w:ascii="Times New Roman" w:hAnsi="Times New Roman" w:eastAsia="方正仿宋简体" w:cs="Times New Roman"/>
          <w:color w:val="auto"/>
          <w:sz w:val="32"/>
          <w:szCs w:val="32"/>
          <w:u w:val="none"/>
        </w:rPr>
        <w:t>号</w:t>
      </w:r>
      <w:r>
        <w:rPr>
          <w:rFonts w:hint="default" w:ascii="Times New Roman" w:hAnsi="Times New Roman" w:eastAsia="方正仿宋简体" w:cs="Times New Roman"/>
          <w:snapToGrid w:val="0"/>
          <w:color w:val="auto"/>
          <w:kern w:val="0"/>
          <w:sz w:val="32"/>
          <w:szCs w:val="32"/>
          <w:u w:val="none"/>
          <w:lang w:eastAsia="zh-CN"/>
        </w:rPr>
        <w:t>）</w:t>
      </w:r>
      <w:r>
        <w:rPr>
          <w:rFonts w:hint="eastAsia" w:eastAsia="方正仿宋简体" w:cs="Times New Roman"/>
          <w:snapToGrid w:val="0"/>
          <w:color w:val="auto"/>
          <w:kern w:val="0"/>
          <w:sz w:val="32"/>
          <w:szCs w:val="32"/>
          <w:u w:val="none"/>
          <w:lang w:eastAsia="zh-CN"/>
        </w:rPr>
        <w:t>、</w:t>
      </w:r>
      <w:r>
        <w:rPr>
          <w:rFonts w:hint="default" w:ascii="Times New Roman" w:hAnsi="Times New Roman" w:eastAsia="方正仿宋简体" w:cs="Times New Roman"/>
          <w:snapToGrid w:val="0"/>
          <w:color w:val="auto"/>
          <w:kern w:val="0"/>
          <w:sz w:val="32"/>
          <w:szCs w:val="32"/>
        </w:rPr>
        <w:t>《</w:t>
      </w:r>
      <w:r>
        <w:rPr>
          <w:rFonts w:hint="eastAsia" w:ascii="Times New Roman" w:hAnsi="Times New Roman" w:eastAsia="方正仿宋简体" w:cs="Times New Roman"/>
          <w:snapToGrid w:val="0"/>
          <w:color w:val="auto"/>
          <w:kern w:val="0"/>
          <w:sz w:val="32"/>
          <w:szCs w:val="32"/>
          <w:lang w:val="en-US" w:eastAsia="zh-CN"/>
        </w:rPr>
        <w:t>云南省</w:t>
      </w:r>
      <w:r>
        <w:rPr>
          <w:rFonts w:hint="eastAsia" w:ascii="Times New Roman" w:hAnsi="Times New Roman" w:eastAsia="方正仿宋简体" w:cs="Times New Roman"/>
          <w:snapToGrid w:val="0"/>
          <w:color w:val="auto"/>
          <w:kern w:val="0"/>
          <w:sz w:val="32"/>
          <w:szCs w:val="32"/>
        </w:rPr>
        <w:t>中央财政保费补贴农产品保险</w:t>
      </w:r>
      <w:r>
        <w:rPr>
          <w:rFonts w:hint="eastAsia" w:ascii="Times New Roman" w:hAnsi="Times New Roman" w:eastAsia="方正仿宋简体" w:cs="Times New Roman"/>
          <w:snapToGrid w:val="0"/>
          <w:color w:val="auto"/>
          <w:kern w:val="0"/>
          <w:sz w:val="32"/>
          <w:szCs w:val="32"/>
          <w:lang w:val="en-US" w:eastAsia="zh-CN"/>
        </w:rPr>
        <w:t>工作</w:t>
      </w:r>
      <w:r>
        <w:rPr>
          <w:rFonts w:hint="eastAsia" w:ascii="Times New Roman" w:hAnsi="Times New Roman" w:eastAsia="方正仿宋简体" w:cs="Times New Roman"/>
          <w:snapToGrid w:val="0"/>
          <w:color w:val="auto"/>
          <w:kern w:val="0"/>
          <w:sz w:val="32"/>
          <w:szCs w:val="32"/>
        </w:rPr>
        <w:t>方案</w:t>
      </w:r>
      <w:r>
        <w:rPr>
          <w:rFonts w:hint="eastAsia" w:ascii="Times New Roman" w:hAnsi="Times New Roman" w:eastAsia="方正仿宋简体" w:cs="Times New Roman"/>
          <w:snapToGrid w:val="0"/>
          <w:color w:val="auto"/>
          <w:kern w:val="0"/>
          <w:sz w:val="32"/>
          <w:szCs w:val="32"/>
          <w:lang w:eastAsia="zh-CN"/>
        </w:rPr>
        <w:t>（</w:t>
      </w:r>
      <w:r>
        <w:rPr>
          <w:rFonts w:hint="eastAsia" w:ascii="Times New Roman" w:hAnsi="Times New Roman" w:eastAsia="方正仿宋简体" w:cs="Times New Roman"/>
          <w:snapToGrid w:val="0"/>
          <w:color w:val="auto"/>
          <w:kern w:val="0"/>
          <w:sz w:val="32"/>
          <w:szCs w:val="32"/>
        </w:rPr>
        <w:t>20</w:t>
      </w:r>
      <w:r>
        <w:rPr>
          <w:rFonts w:hint="eastAsia" w:ascii="Times New Roman" w:hAnsi="Times New Roman" w:eastAsia="方正仿宋简体" w:cs="Times New Roman"/>
          <w:snapToGrid w:val="0"/>
          <w:color w:val="auto"/>
          <w:kern w:val="0"/>
          <w:sz w:val="32"/>
          <w:szCs w:val="32"/>
          <w:lang w:val="en-US" w:eastAsia="zh-CN"/>
        </w:rPr>
        <w:t>24－</w:t>
      </w:r>
      <w:r>
        <w:rPr>
          <w:rFonts w:hint="eastAsia" w:ascii="Times New Roman" w:hAnsi="Times New Roman" w:eastAsia="方正仿宋简体" w:cs="Times New Roman"/>
          <w:snapToGrid w:val="0"/>
          <w:color w:val="auto"/>
          <w:kern w:val="0"/>
          <w:sz w:val="32"/>
          <w:szCs w:val="32"/>
        </w:rPr>
        <w:t>20</w:t>
      </w:r>
      <w:r>
        <w:rPr>
          <w:rFonts w:hint="eastAsia" w:ascii="Times New Roman" w:hAnsi="Times New Roman" w:eastAsia="方正仿宋简体" w:cs="Times New Roman"/>
          <w:snapToGrid w:val="0"/>
          <w:color w:val="auto"/>
          <w:kern w:val="0"/>
          <w:sz w:val="32"/>
          <w:szCs w:val="32"/>
          <w:lang w:val="en-US" w:eastAsia="zh-CN"/>
        </w:rPr>
        <w:t>26</w:t>
      </w:r>
      <w:r>
        <w:rPr>
          <w:rFonts w:hint="eastAsia" w:ascii="Times New Roman" w:hAnsi="Times New Roman" w:eastAsia="方正仿宋简体" w:cs="Times New Roman"/>
          <w:snapToGrid w:val="0"/>
          <w:color w:val="auto"/>
          <w:kern w:val="0"/>
          <w:sz w:val="32"/>
          <w:szCs w:val="32"/>
        </w:rPr>
        <w:t>年</w:t>
      </w:r>
      <w:r>
        <w:rPr>
          <w:rFonts w:hint="eastAsia"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》（云</w:t>
      </w:r>
      <w:r>
        <w:rPr>
          <w:rFonts w:hint="eastAsia" w:ascii="Times New Roman" w:hAnsi="Times New Roman" w:eastAsia="方正仿宋简体" w:cs="Times New Roman"/>
          <w:snapToGrid w:val="0"/>
          <w:color w:val="auto"/>
          <w:kern w:val="0"/>
          <w:sz w:val="32"/>
          <w:szCs w:val="32"/>
          <w:lang w:val="en-US" w:eastAsia="zh-CN"/>
        </w:rPr>
        <w:t>财规</w:t>
      </w:r>
      <w:r>
        <w:rPr>
          <w:rFonts w:hint="default" w:ascii="Times New Roman" w:hAnsi="Times New Roman" w:eastAsia="方正仿宋简体" w:cs="Times New Roman"/>
          <w:snapToGrid w:val="0"/>
          <w:color w:val="auto"/>
          <w:kern w:val="0"/>
          <w:sz w:val="32"/>
          <w:szCs w:val="32"/>
        </w:rPr>
        <w:t>〔20</w:t>
      </w:r>
      <w:r>
        <w:rPr>
          <w:rFonts w:hint="default" w:ascii="Times New Roman" w:hAnsi="Times New Roman" w:eastAsia="方正仿宋简体" w:cs="Times New Roman"/>
          <w:snapToGrid w:val="0"/>
          <w:color w:val="auto"/>
          <w:kern w:val="0"/>
          <w:sz w:val="32"/>
          <w:szCs w:val="32"/>
          <w:lang w:val="en-US" w:eastAsia="zh-CN"/>
        </w:rPr>
        <w:t>2</w:t>
      </w:r>
      <w:r>
        <w:rPr>
          <w:rFonts w:hint="eastAsia" w:eastAsia="方正仿宋简体" w:cs="Times New Roman"/>
          <w:snapToGrid w:val="0"/>
          <w:color w:val="auto"/>
          <w:kern w:val="0"/>
          <w:sz w:val="32"/>
          <w:szCs w:val="32"/>
          <w:lang w:val="en-US" w:eastAsia="zh-CN"/>
        </w:rPr>
        <w:t>4</w:t>
      </w:r>
      <w:r>
        <w:rPr>
          <w:rFonts w:hint="default" w:ascii="Times New Roman" w:hAnsi="Times New Roman" w:eastAsia="方正仿宋简体" w:cs="Times New Roman"/>
          <w:snapToGrid w:val="0"/>
          <w:color w:val="auto"/>
          <w:kern w:val="0"/>
          <w:sz w:val="32"/>
          <w:szCs w:val="32"/>
        </w:rPr>
        <w:t>〕</w:t>
      </w:r>
      <w:r>
        <w:rPr>
          <w:rFonts w:hint="eastAsia" w:eastAsia="方正仿宋简体" w:cs="Times New Roman"/>
          <w:snapToGrid w:val="0"/>
          <w:color w:val="auto"/>
          <w:kern w:val="0"/>
          <w:sz w:val="32"/>
          <w:szCs w:val="32"/>
          <w:lang w:val="en-US" w:eastAsia="zh-CN"/>
        </w:rPr>
        <w:t>5</w:t>
      </w:r>
      <w:r>
        <w:rPr>
          <w:rFonts w:hint="default" w:ascii="Times New Roman" w:hAnsi="Times New Roman" w:eastAsia="方正仿宋简体" w:cs="Times New Roman"/>
          <w:snapToGrid w:val="0"/>
          <w:color w:val="auto"/>
          <w:kern w:val="0"/>
          <w:sz w:val="32"/>
          <w:szCs w:val="32"/>
        </w:rPr>
        <w:t>号）</w:t>
      </w:r>
      <w:r>
        <w:rPr>
          <w:rFonts w:hint="eastAsia" w:eastAsia="方正仿宋简体" w:cs="Times New Roman"/>
          <w:snapToGrid w:val="0"/>
          <w:color w:val="auto"/>
          <w:kern w:val="0"/>
          <w:sz w:val="32"/>
          <w:szCs w:val="32"/>
          <w:lang w:val="en-US" w:eastAsia="zh-CN"/>
        </w:rPr>
        <w:t>和</w:t>
      </w:r>
      <w:r>
        <w:rPr>
          <w:rFonts w:hint="default" w:ascii="Times New Roman" w:hAnsi="Times New Roman" w:eastAsia="方正仿宋简体" w:cs="Times New Roman"/>
          <w:color w:val="auto"/>
          <w:spacing w:val="0"/>
          <w:position w:val="0"/>
          <w:sz w:val="32"/>
          <w:szCs w:val="32"/>
          <w:lang w:eastAsia="zh-CN"/>
        </w:rPr>
        <w:t>《楚雄州加快肉牛肉羊产业高质量发展</w:t>
      </w:r>
      <w:r>
        <w:rPr>
          <w:rFonts w:hint="default" w:ascii="Times New Roman" w:hAnsi="Times New Roman" w:eastAsia="方正仿宋简体" w:cs="Times New Roman"/>
          <w:color w:val="auto"/>
          <w:spacing w:val="0"/>
          <w:position w:val="0"/>
          <w:sz w:val="32"/>
          <w:szCs w:val="32"/>
          <w:lang w:val="en-US" w:eastAsia="zh-CN"/>
        </w:rPr>
        <w:t>助推</w:t>
      </w:r>
      <w:r>
        <w:rPr>
          <w:rFonts w:hint="default" w:ascii="Times New Roman" w:hAnsi="Times New Roman" w:eastAsia="方正仿宋简体" w:cs="Times New Roman"/>
          <w:color w:val="auto"/>
          <w:spacing w:val="0"/>
          <w:position w:val="0"/>
          <w:sz w:val="32"/>
          <w:szCs w:val="32"/>
          <w:lang w:eastAsia="zh-CN"/>
        </w:rPr>
        <w:t>巩固拓展脱贫攻坚成果同乡村振兴有效衔接实施方案》</w:t>
      </w:r>
      <w:r>
        <w:rPr>
          <w:rFonts w:hint="eastAsia" w:eastAsia="方正仿宋简体" w:cs="Times New Roman"/>
          <w:color w:val="auto"/>
          <w:spacing w:val="0"/>
          <w:position w:val="0"/>
          <w:sz w:val="32"/>
          <w:szCs w:val="32"/>
          <w:lang w:eastAsia="zh-CN"/>
        </w:rPr>
        <w:t>（楚办通</w:t>
      </w:r>
      <w:r>
        <w:rPr>
          <w:rFonts w:hint="default" w:ascii="Times New Roman" w:hAnsi="Times New Roman" w:eastAsia="方正仿宋简体" w:cs="Times New Roman"/>
          <w:color w:val="auto"/>
          <w:sz w:val="32"/>
          <w:szCs w:val="32"/>
          <w:u w:val="none"/>
        </w:rPr>
        <w:t>〔20</w:t>
      </w:r>
      <w:r>
        <w:rPr>
          <w:rFonts w:hint="default" w:ascii="Times New Roman" w:hAnsi="Times New Roman" w:eastAsia="方正仿宋简体" w:cs="Times New Roman"/>
          <w:color w:val="auto"/>
          <w:sz w:val="32"/>
          <w:szCs w:val="32"/>
          <w:u w:val="none"/>
          <w:lang w:val="en-US" w:eastAsia="zh-CN"/>
        </w:rPr>
        <w:t>22</w:t>
      </w:r>
      <w:r>
        <w:rPr>
          <w:rFonts w:hint="default" w:ascii="Times New Roman" w:hAnsi="Times New Roman" w:eastAsia="方正仿宋简体" w:cs="Times New Roman"/>
          <w:color w:val="auto"/>
          <w:sz w:val="32"/>
          <w:szCs w:val="32"/>
          <w:u w:val="none"/>
        </w:rPr>
        <w:t>〕</w:t>
      </w:r>
      <w:r>
        <w:rPr>
          <w:rFonts w:hint="eastAsia" w:ascii="Times New Roman" w:hAnsi="Times New Roman" w:eastAsia="方正仿宋简体" w:cs="Times New Roman"/>
          <w:color w:val="auto"/>
          <w:sz w:val="32"/>
          <w:szCs w:val="32"/>
          <w:u w:val="none"/>
          <w:lang w:val="en-US" w:eastAsia="zh-CN"/>
        </w:rPr>
        <w:t>35）</w:t>
      </w:r>
      <w:r>
        <w:rPr>
          <w:rFonts w:hint="default" w:ascii="Times New Roman" w:hAnsi="Times New Roman" w:eastAsia="方正仿宋简体" w:cs="Times New Roman"/>
          <w:color w:val="auto"/>
          <w:sz w:val="32"/>
          <w:szCs w:val="32"/>
          <w:u w:val="none"/>
        </w:rPr>
        <w:t>号</w:t>
      </w:r>
      <w:r>
        <w:rPr>
          <w:rFonts w:hint="default" w:ascii="Times New Roman" w:hAnsi="Times New Roman" w:eastAsia="方正仿宋简体" w:cs="Times New Roman"/>
          <w:snapToGrid w:val="0"/>
          <w:color w:val="auto"/>
          <w:kern w:val="0"/>
          <w:sz w:val="32"/>
          <w:szCs w:val="32"/>
          <w:u w:val="none"/>
        </w:rPr>
        <w:t>等文件精神，</w:t>
      </w:r>
      <w:r>
        <w:rPr>
          <w:rFonts w:hint="default" w:ascii="Times New Roman" w:hAnsi="Times New Roman" w:eastAsia="方正仿宋简体" w:cs="Times New Roman"/>
          <w:snapToGrid w:val="0"/>
          <w:color w:val="auto"/>
          <w:kern w:val="0"/>
          <w:sz w:val="32"/>
          <w:szCs w:val="32"/>
          <w:u w:val="none"/>
          <w:lang w:eastAsia="zh-CN"/>
        </w:rPr>
        <w:t>为进一步支持楚雄州优势重点产业发展，</w:t>
      </w:r>
      <w:r>
        <w:rPr>
          <w:rFonts w:hint="default" w:ascii="Times New Roman" w:hAnsi="Times New Roman" w:eastAsia="方正仿宋简体" w:cs="Times New Roman"/>
          <w:snapToGrid w:val="0"/>
          <w:color w:val="auto"/>
          <w:kern w:val="0"/>
          <w:sz w:val="32"/>
          <w:szCs w:val="32"/>
          <w:u w:val="none"/>
        </w:rPr>
        <w:t>充分发挥财政保费补贴的引导作用，</w:t>
      </w:r>
      <w:r>
        <w:rPr>
          <w:rFonts w:hint="eastAsia" w:eastAsia="方正仿宋简体" w:cs="Times New Roman"/>
          <w:snapToGrid w:val="0"/>
          <w:color w:val="auto"/>
          <w:kern w:val="0"/>
          <w:sz w:val="32"/>
          <w:szCs w:val="32"/>
          <w:u w:val="none"/>
          <w:lang w:val="en-US" w:eastAsia="zh-CN"/>
        </w:rPr>
        <w:t>实施</w:t>
      </w:r>
      <w:r>
        <w:rPr>
          <w:rFonts w:hint="default" w:ascii="Times New Roman" w:hAnsi="Times New Roman" w:eastAsia="方正仿宋简体" w:cs="Times New Roman"/>
          <w:snapToGrid w:val="0"/>
          <w:color w:val="auto"/>
          <w:kern w:val="0"/>
          <w:sz w:val="32"/>
          <w:szCs w:val="32"/>
          <w:u w:val="none"/>
          <w:lang w:eastAsia="zh-CN"/>
        </w:rPr>
        <w:t>地方优势特色农产品</w:t>
      </w:r>
      <w:r>
        <w:rPr>
          <w:rFonts w:hint="default" w:ascii="Times New Roman" w:hAnsi="Times New Roman" w:eastAsia="方正仿宋简体" w:cs="Times New Roman"/>
          <w:snapToGrid w:val="0"/>
          <w:color w:val="auto"/>
          <w:kern w:val="0"/>
          <w:sz w:val="32"/>
          <w:szCs w:val="32"/>
          <w:u w:val="none"/>
        </w:rPr>
        <w:t>保险</w:t>
      </w:r>
      <w:r>
        <w:rPr>
          <w:rFonts w:hint="eastAsia" w:eastAsia="方正仿宋简体" w:cs="Times New Roman"/>
          <w:snapToGrid w:val="0"/>
          <w:color w:val="auto"/>
          <w:kern w:val="0"/>
          <w:sz w:val="32"/>
          <w:szCs w:val="32"/>
          <w:u w:val="none"/>
          <w:lang w:eastAsia="zh-CN"/>
        </w:rPr>
        <w:t>（</w:t>
      </w:r>
      <w:r>
        <w:rPr>
          <w:rFonts w:hint="eastAsia" w:eastAsia="方正仿宋简体" w:cs="Times New Roman"/>
          <w:snapToGrid w:val="0"/>
          <w:color w:val="auto"/>
          <w:kern w:val="0"/>
          <w:sz w:val="32"/>
          <w:szCs w:val="32"/>
          <w:u w:val="none"/>
          <w:lang w:val="en-US" w:eastAsia="zh-CN"/>
        </w:rPr>
        <w:t>肉牛</w:t>
      </w:r>
      <w:r>
        <w:rPr>
          <w:rFonts w:hint="eastAsia" w:eastAsia="方正仿宋简体" w:cs="Times New Roman"/>
          <w:snapToGrid w:val="0"/>
          <w:color w:val="auto"/>
          <w:kern w:val="0"/>
          <w:sz w:val="32"/>
          <w:szCs w:val="32"/>
          <w:u w:val="none"/>
          <w:lang w:eastAsia="zh-CN"/>
        </w:rPr>
        <w:t>）</w:t>
      </w:r>
      <w:r>
        <w:rPr>
          <w:rFonts w:hint="eastAsia" w:eastAsia="方正仿宋简体" w:cs="Times New Roman"/>
          <w:snapToGrid w:val="0"/>
          <w:color w:val="auto"/>
          <w:kern w:val="0"/>
          <w:sz w:val="32"/>
          <w:szCs w:val="32"/>
          <w:u w:val="none"/>
          <w:lang w:val="en-US" w:eastAsia="zh-CN"/>
        </w:rPr>
        <w:t>项目</w:t>
      </w:r>
      <w:r>
        <w:rPr>
          <w:rFonts w:hint="default" w:ascii="Times New Roman" w:hAnsi="Times New Roman" w:eastAsia="方正仿宋简体" w:cs="Times New Roman"/>
          <w:snapToGrid w:val="0"/>
          <w:color w:val="auto"/>
          <w:kern w:val="0"/>
          <w:sz w:val="32"/>
          <w:szCs w:val="32"/>
          <w:u w:val="none"/>
          <w:lang w:eastAsia="zh-CN"/>
        </w:rPr>
        <w:t>，</w:t>
      </w:r>
      <w:r>
        <w:rPr>
          <w:rFonts w:hint="eastAsia" w:eastAsia="方正仿宋简体" w:cs="Times New Roman"/>
          <w:snapToGrid w:val="0"/>
          <w:color w:val="auto"/>
          <w:kern w:val="0"/>
          <w:sz w:val="32"/>
          <w:szCs w:val="32"/>
          <w:u w:val="none"/>
          <w:lang w:eastAsia="zh-CN"/>
        </w:rPr>
        <w:t>不断</w:t>
      </w:r>
      <w:r>
        <w:rPr>
          <w:rFonts w:hint="default" w:ascii="Times New Roman" w:hAnsi="Times New Roman" w:eastAsia="方正仿宋简体" w:cs="Times New Roman"/>
          <w:snapToGrid w:val="0"/>
          <w:color w:val="auto"/>
          <w:kern w:val="0"/>
          <w:sz w:val="32"/>
          <w:szCs w:val="32"/>
          <w:u w:val="none"/>
        </w:rPr>
        <w:t>提高农业保险广度和深度，</w:t>
      </w:r>
      <w:r>
        <w:rPr>
          <w:rFonts w:hint="default" w:ascii="Times New Roman" w:hAnsi="Times New Roman" w:eastAsia="方正仿宋简体" w:cs="Times New Roman"/>
          <w:snapToGrid w:val="0"/>
          <w:color w:val="auto"/>
          <w:kern w:val="0"/>
          <w:sz w:val="32"/>
          <w:szCs w:val="32"/>
        </w:rPr>
        <w:t>现制定如下实施方案。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以习近平新时代中国特色社会主义思想为指导，</w:t>
      </w:r>
      <w:r>
        <w:rPr>
          <w:rFonts w:hint="default" w:ascii="Times New Roman" w:hAnsi="Times New Roman" w:eastAsia="方正仿宋简体" w:cs="Times New Roman"/>
          <w:color w:val="auto"/>
          <w:sz w:val="32"/>
          <w:szCs w:val="32"/>
          <w:lang w:eastAsia="zh-CN"/>
        </w:rPr>
        <w:t>全面贯彻党的二十大精神，</w:t>
      </w:r>
      <w:r>
        <w:rPr>
          <w:rFonts w:hint="default" w:ascii="Times New Roman" w:hAnsi="Times New Roman" w:eastAsia="方正仿宋简体" w:cs="Times New Roman"/>
          <w:color w:val="auto"/>
          <w:sz w:val="32"/>
          <w:szCs w:val="32"/>
        </w:rPr>
        <w:t>落实</w:t>
      </w:r>
      <w:r>
        <w:rPr>
          <w:rFonts w:hint="default" w:ascii="Times New Roman" w:hAnsi="Times New Roman" w:eastAsia="方正仿宋简体" w:cs="Times New Roman"/>
          <w:color w:val="auto"/>
          <w:sz w:val="32"/>
          <w:szCs w:val="32"/>
          <w:lang w:eastAsia="zh-CN"/>
        </w:rPr>
        <w:t>党中央、国务院和</w:t>
      </w:r>
      <w:r>
        <w:rPr>
          <w:rFonts w:hint="default" w:ascii="Times New Roman" w:hAnsi="Times New Roman" w:eastAsia="方正仿宋简体" w:cs="Times New Roman"/>
          <w:color w:val="auto"/>
          <w:sz w:val="32"/>
          <w:szCs w:val="32"/>
        </w:rPr>
        <w:t>省委、省政府</w:t>
      </w:r>
      <w:r>
        <w:rPr>
          <w:rFonts w:hint="default" w:ascii="Times New Roman" w:hAnsi="Times New Roman" w:eastAsia="方正仿宋简体" w:cs="Times New Roman"/>
          <w:color w:val="auto"/>
          <w:sz w:val="32"/>
          <w:szCs w:val="32"/>
          <w:lang w:eastAsia="zh-CN"/>
        </w:rPr>
        <w:t>、州委、州政府决策</w:t>
      </w:r>
      <w:r>
        <w:rPr>
          <w:rFonts w:hint="default" w:ascii="Times New Roman" w:hAnsi="Times New Roman" w:eastAsia="方正仿宋简体" w:cs="Times New Roman"/>
          <w:color w:val="auto"/>
          <w:sz w:val="32"/>
          <w:szCs w:val="32"/>
        </w:rPr>
        <w:t>部署，</w:t>
      </w:r>
      <w:r>
        <w:rPr>
          <w:rFonts w:hint="default" w:ascii="Times New Roman" w:hAnsi="Times New Roman" w:eastAsia="方正仿宋简体" w:cs="Times New Roman"/>
          <w:color w:val="auto"/>
          <w:sz w:val="32"/>
          <w:szCs w:val="32"/>
          <w:lang w:eastAsia="zh-CN"/>
        </w:rPr>
        <w:t>紧紧围绕我州巩固拓展脱贫攻坚成果同乡村振兴有效衔接目标，</w:t>
      </w:r>
      <w:r>
        <w:rPr>
          <w:rFonts w:hint="eastAsia" w:eastAsia="方正仿宋简体" w:cs="Times New Roman"/>
          <w:color w:val="auto"/>
          <w:sz w:val="32"/>
          <w:szCs w:val="32"/>
          <w:lang w:eastAsia="zh-CN"/>
        </w:rPr>
        <w:t>推进乡村产业振兴</w:t>
      </w:r>
      <w:r>
        <w:rPr>
          <w:rFonts w:hint="default" w:ascii="Times New Roman" w:hAnsi="Times New Roman" w:eastAsia="方正仿宋简体" w:cs="Times New Roman"/>
          <w:color w:val="auto"/>
          <w:sz w:val="32"/>
          <w:szCs w:val="32"/>
          <w:lang w:eastAsia="zh-CN"/>
        </w:rPr>
        <w:t>，按照保护农民利益、支持</w:t>
      </w:r>
      <w:r>
        <w:rPr>
          <w:rFonts w:hint="eastAsia" w:eastAsia="方正仿宋简体" w:cs="Times New Roman"/>
          <w:color w:val="auto"/>
          <w:sz w:val="32"/>
          <w:szCs w:val="32"/>
          <w:lang w:eastAsia="zh-CN"/>
        </w:rPr>
        <w:t>产业</w:t>
      </w:r>
      <w:r>
        <w:rPr>
          <w:rFonts w:hint="default" w:ascii="Times New Roman" w:hAnsi="Times New Roman" w:eastAsia="方正仿宋简体" w:cs="Times New Roman"/>
          <w:color w:val="auto"/>
          <w:sz w:val="32"/>
          <w:szCs w:val="32"/>
          <w:lang w:eastAsia="zh-CN"/>
        </w:rPr>
        <w:t>发展的要求，</w:t>
      </w:r>
      <w:r>
        <w:rPr>
          <w:rFonts w:hint="default" w:ascii="Times New Roman" w:hAnsi="Times New Roman" w:eastAsia="方正仿宋简体" w:cs="Times New Roman"/>
          <w:color w:val="auto"/>
          <w:sz w:val="32"/>
          <w:szCs w:val="32"/>
        </w:rPr>
        <w:t>因地制宜开展特色农产品保险</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建立自然灾害风险和市场价格风险分散转移机制，调动生产主体发展产业的积极性，实现</w:t>
      </w:r>
      <w:r>
        <w:rPr>
          <w:rFonts w:hint="eastAsia" w:eastAsia="方正仿宋简体" w:cs="Times New Roman"/>
          <w:color w:val="auto"/>
          <w:sz w:val="32"/>
          <w:szCs w:val="32"/>
          <w:lang w:eastAsia="zh-CN"/>
        </w:rPr>
        <w:t>重点</w:t>
      </w:r>
      <w:r>
        <w:rPr>
          <w:rFonts w:hint="default" w:ascii="Times New Roman" w:hAnsi="Times New Roman" w:eastAsia="方正仿宋简体" w:cs="Times New Roman"/>
          <w:color w:val="auto"/>
          <w:sz w:val="32"/>
          <w:szCs w:val="32"/>
        </w:rPr>
        <w:t>产业提质增效、转型升级</w:t>
      </w:r>
      <w:r>
        <w:rPr>
          <w:rFonts w:hint="eastAsia" w:eastAsia="方正仿宋简体" w:cs="Times New Roman"/>
          <w:color w:val="auto"/>
          <w:sz w:val="32"/>
          <w:szCs w:val="32"/>
          <w:lang w:eastAsia="zh-CN"/>
        </w:rPr>
        <w:t>，促进</w:t>
      </w:r>
      <w:r>
        <w:rPr>
          <w:rFonts w:hint="default" w:ascii="Times New Roman" w:hAnsi="Times New Roman" w:eastAsia="方正仿宋简体" w:cs="Times New Roman"/>
          <w:color w:val="auto"/>
          <w:sz w:val="32"/>
          <w:szCs w:val="32"/>
          <w:lang w:eastAsia="zh-CN"/>
        </w:rPr>
        <w:t>农民增收</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二、基本原则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eastAsia" w:ascii="方正楷体简体" w:hAnsi="方正楷体简体" w:eastAsia="方正楷体简体" w:cs="方正楷体简体"/>
          <w:snapToGrid w:val="0"/>
          <w:color w:val="auto"/>
          <w:kern w:val="0"/>
          <w:sz w:val="32"/>
          <w:szCs w:val="32"/>
        </w:rPr>
        <w:t>（一）政府引导</w:t>
      </w:r>
      <w:r>
        <w:rPr>
          <w:rFonts w:hint="eastAsia" w:ascii="方正楷体简体" w:hAnsi="方正楷体简体" w:eastAsia="方正楷体简体" w:cs="方正楷体简体"/>
          <w:snapToGrid w:val="0"/>
          <w:color w:val="auto"/>
          <w:kern w:val="0"/>
          <w:sz w:val="32"/>
          <w:szCs w:val="32"/>
          <w:lang w:eastAsia="zh-CN"/>
        </w:rPr>
        <w:t>，</w:t>
      </w:r>
      <w:r>
        <w:rPr>
          <w:rFonts w:hint="eastAsia" w:ascii="方正楷体简体" w:hAnsi="方正楷体简体" w:eastAsia="方正楷体简体" w:cs="方正楷体简体"/>
          <w:snapToGrid w:val="0"/>
          <w:color w:val="auto"/>
          <w:kern w:val="0"/>
          <w:sz w:val="32"/>
          <w:szCs w:val="32"/>
        </w:rPr>
        <w:t>市场运作。</w:t>
      </w:r>
      <w:r>
        <w:rPr>
          <w:rFonts w:hint="default" w:ascii="Times New Roman" w:hAnsi="Times New Roman" w:eastAsia="方正仿宋简体" w:cs="Times New Roman"/>
          <w:snapToGrid w:val="0"/>
          <w:color w:val="auto"/>
          <w:kern w:val="0"/>
          <w:sz w:val="32"/>
          <w:szCs w:val="32"/>
          <w:lang w:eastAsia="zh-CN"/>
        </w:rPr>
        <w:t>发挥政府引导和推动作用，</w:t>
      </w:r>
      <w:r>
        <w:rPr>
          <w:rFonts w:hint="default" w:ascii="Times New Roman" w:hAnsi="Times New Roman" w:eastAsia="方正仿宋简体" w:cs="Times New Roman"/>
          <w:snapToGrid w:val="0"/>
          <w:color w:val="auto"/>
          <w:kern w:val="0"/>
          <w:sz w:val="32"/>
          <w:szCs w:val="32"/>
        </w:rPr>
        <w:t>引导</w:t>
      </w:r>
      <w:r>
        <w:rPr>
          <w:rFonts w:hint="default" w:ascii="Times New Roman" w:hAnsi="Times New Roman" w:eastAsia="方正仿宋简体" w:cs="Times New Roman"/>
          <w:snapToGrid w:val="0"/>
          <w:color w:val="auto"/>
          <w:kern w:val="0"/>
          <w:sz w:val="32"/>
          <w:szCs w:val="32"/>
          <w:lang w:eastAsia="zh-CN"/>
        </w:rPr>
        <w:t>农户和农业生产经营</w:t>
      </w:r>
      <w:r>
        <w:rPr>
          <w:rFonts w:hint="eastAsia" w:eastAsia="方正仿宋简体" w:cs="Times New Roman"/>
          <w:snapToGrid w:val="0"/>
          <w:color w:val="auto"/>
          <w:kern w:val="0"/>
          <w:sz w:val="32"/>
          <w:szCs w:val="32"/>
          <w:lang w:eastAsia="zh-CN"/>
        </w:rPr>
        <w:t>主体</w:t>
      </w:r>
      <w:r>
        <w:rPr>
          <w:rFonts w:hint="default" w:ascii="Times New Roman" w:hAnsi="Times New Roman" w:eastAsia="方正仿宋简体" w:cs="Times New Roman"/>
          <w:snapToGrid w:val="0"/>
          <w:color w:val="auto"/>
          <w:kern w:val="0"/>
          <w:sz w:val="32"/>
          <w:szCs w:val="32"/>
          <w:lang w:eastAsia="zh-CN"/>
        </w:rPr>
        <w:t>积极</w:t>
      </w:r>
      <w:r>
        <w:rPr>
          <w:rFonts w:hint="default" w:ascii="Times New Roman" w:hAnsi="Times New Roman" w:eastAsia="方正仿宋简体" w:cs="Times New Roman"/>
          <w:snapToGrid w:val="0"/>
          <w:color w:val="auto"/>
          <w:kern w:val="0"/>
          <w:sz w:val="32"/>
          <w:szCs w:val="32"/>
        </w:rPr>
        <w:t>参保，落实财政配套补贴资金，通过引入商业保险</w:t>
      </w:r>
      <w:r>
        <w:rPr>
          <w:rFonts w:hint="eastAsia" w:eastAsia="方正仿宋简体" w:cs="Times New Roman"/>
          <w:snapToGrid w:val="0"/>
          <w:color w:val="auto"/>
          <w:kern w:val="0"/>
          <w:sz w:val="32"/>
          <w:szCs w:val="32"/>
          <w:lang w:eastAsia="zh-CN"/>
        </w:rPr>
        <w:t>公司</w:t>
      </w:r>
      <w:r>
        <w:rPr>
          <w:rFonts w:hint="default" w:ascii="Times New Roman" w:hAnsi="Times New Roman" w:eastAsia="方正仿宋简体" w:cs="Times New Roman"/>
          <w:snapToGrid w:val="0"/>
          <w:color w:val="auto"/>
          <w:kern w:val="0"/>
          <w:sz w:val="32"/>
          <w:szCs w:val="32"/>
          <w:lang w:eastAsia="zh-CN"/>
        </w:rPr>
        <w:t>开展农业保险</w:t>
      </w:r>
      <w:r>
        <w:rPr>
          <w:rFonts w:hint="default" w:ascii="Times New Roman" w:hAnsi="Times New Roman" w:eastAsia="方正仿宋简体" w:cs="Times New Roman"/>
          <w:snapToGrid w:val="0"/>
          <w:color w:val="auto"/>
          <w:kern w:val="0"/>
          <w:sz w:val="32"/>
          <w:szCs w:val="32"/>
        </w:rPr>
        <w:t>经营管理</w:t>
      </w:r>
      <w:r>
        <w:rPr>
          <w:rFonts w:hint="default" w:ascii="Times New Roman" w:hAnsi="Times New Roman" w:eastAsia="方正仿宋简体" w:cs="Times New Roman"/>
          <w:snapToGrid w:val="0"/>
          <w:color w:val="auto"/>
          <w:kern w:val="0"/>
          <w:sz w:val="32"/>
          <w:szCs w:val="32"/>
          <w:lang w:eastAsia="zh-CN"/>
        </w:rPr>
        <w:t>和服务</w:t>
      </w:r>
      <w:r>
        <w:rPr>
          <w:rFonts w:hint="default" w:ascii="Times New Roman" w:hAnsi="Times New Roman" w:eastAsia="方正仿宋简体" w:cs="Times New Roman"/>
          <w:snapToGrid w:val="0"/>
          <w:color w:val="auto"/>
          <w:kern w:val="0"/>
          <w:sz w:val="32"/>
          <w:szCs w:val="32"/>
        </w:rPr>
        <w:t>，</w:t>
      </w:r>
      <w:r>
        <w:rPr>
          <w:rFonts w:hint="default" w:ascii="Times New Roman" w:hAnsi="Times New Roman" w:eastAsia="方正仿宋简体" w:cs="Times New Roman"/>
          <w:i w:val="0"/>
          <w:iCs w:val="0"/>
          <w:caps w:val="0"/>
          <w:color w:val="auto"/>
          <w:spacing w:val="0"/>
          <w:position w:val="0"/>
          <w:sz w:val="32"/>
          <w:szCs w:val="32"/>
          <w:shd w:val="clear" w:fill="FFFFFF"/>
        </w:rPr>
        <w:t>充分发挥保险保障功能</w:t>
      </w:r>
      <w:r>
        <w:rPr>
          <w:rFonts w:hint="default" w:ascii="Times New Roman" w:hAnsi="Times New Roman" w:eastAsia="方正仿宋简体" w:cs="Times New Roman"/>
          <w:i w:val="0"/>
          <w:iCs w:val="0"/>
          <w:caps w:val="0"/>
          <w:color w:val="auto"/>
          <w:spacing w:val="0"/>
          <w:position w:val="0"/>
          <w:sz w:val="32"/>
          <w:szCs w:val="32"/>
          <w:shd w:val="clear" w:fill="FFFFFF"/>
          <w:lang w:eastAsia="zh-CN"/>
        </w:rPr>
        <w:t>，</w:t>
      </w:r>
      <w:r>
        <w:rPr>
          <w:rFonts w:hint="eastAsia" w:eastAsia="方正仿宋简体" w:cs="Times New Roman"/>
          <w:snapToGrid w:val="0"/>
          <w:color w:val="auto"/>
          <w:kern w:val="0"/>
          <w:sz w:val="32"/>
          <w:szCs w:val="32"/>
          <w:lang w:eastAsia="zh-CN"/>
        </w:rPr>
        <w:t>建立健全农业</w:t>
      </w:r>
      <w:r>
        <w:rPr>
          <w:rFonts w:hint="default" w:ascii="Times New Roman" w:hAnsi="Times New Roman" w:eastAsia="方正仿宋简体" w:cs="Times New Roman"/>
          <w:color w:val="auto"/>
          <w:spacing w:val="0"/>
          <w:position w:val="0"/>
          <w:sz w:val="32"/>
          <w:szCs w:val="32"/>
        </w:rPr>
        <w:t>风险转移分散和保障机制</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保护农户的生产积极性。</w:t>
      </w:r>
    </w:p>
    <w:p>
      <w:pPr>
        <w:keepNext w:val="0"/>
        <w:keepLines w:val="0"/>
        <w:pageBreakBefore w:val="0"/>
        <w:widowControl w:val="0"/>
        <w:kinsoku/>
        <w:wordWrap/>
        <w:overflowPunct/>
        <w:topLinePunct w:val="0"/>
        <w:bidi w:val="0"/>
        <w:spacing w:line="580" w:lineRule="exact"/>
        <w:ind w:firstLine="640"/>
        <w:jc w:val="both"/>
        <w:rPr>
          <w:rFonts w:hint="default" w:ascii="Times New Roman" w:hAnsi="Times New Roman" w:eastAsia="方正仿宋简体" w:cs="Times New Roman"/>
          <w:i w:val="0"/>
          <w:iCs w:val="0"/>
          <w:caps w:val="0"/>
          <w:color w:val="auto"/>
          <w:spacing w:val="0"/>
          <w:position w:val="0"/>
          <w:sz w:val="32"/>
          <w:szCs w:val="32"/>
          <w:shd w:val="clear" w:fill="FFFFFF"/>
          <w:lang w:eastAsia="zh-CN"/>
        </w:rPr>
      </w:pPr>
      <w:r>
        <w:rPr>
          <w:rFonts w:hint="eastAsia" w:ascii="方正楷体简体" w:hAnsi="方正楷体简体" w:eastAsia="方正楷体简体" w:cs="方正楷体简体"/>
          <w:color w:val="auto"/>
          <w:sz w:val="32"/>
          <w:szCs w:val="32"/>
          <w:lang w:eastAsia="zh-CN"/>
        </w:rPr>
        <w:t>（二）</w:t>
      </w:r>
      <w:r>
        <w:rPr>
          <w:rFonts w:hint="eastAsia" w:ascii="方正楷体简体" w:hAnsi="方正楷体简体" w:eastAsia="方正楷体简体" w:cs="方正楷体简体"/>
          <w:color w:val="auto"/>
          <w:sz w:val="32"/>
          <w:szCs w:val="32"/>
        </w:rPr>
        <w:t>突出重点，扶优扶强。</w:t>
      </w:r>
      <w:r>
        <w:rPr>
          <w:rFonts w:hint="eastAsia" w:eastAsia="方正仿宋简体" w:cs="Times New Roman"/>
          <w:color w:val="auto"/>
          <w:sz w:val="32"/>
          <w:szCs w:val="32"/>
          <w:lang w:eastAsia="zh-CN"/>
        </w:rPr>
        <w:t>结合地方财力状况，</w:t>
      </w:r>
      <w:r>
        <w:rPr>
          <w:rFonts w:hint="eastAsia" w:eastAsia="方正仿宋简体" w:cs="Times New Roman"/>
          <w:color w:val="auto"/>
          <w:sz w:val="32"/>
          <w:szCs w:val="32"/>
          <w:lang w:val="en-US" w:eastAsia="zh-CN"/>
        </w:rPr>
        <w:t>选择</w:t>
      </w:r>
      <w:r>
        <w:rPr>
          <w:rFonts w:hint="default" w:ascii="Times New Roman" w:hAnsi="Times New Roman" w:eastAsia="方正仿宋简体" w:cs="Times New Roman"/>
          <w:color w:val="auto"/>
          <w:sz w:val="32"/>
          <w:szCs w:val="32"/>
        </w:rPr>
        <w:t>对区域优势明显、</w:t>
      </w:r>
      <w:r>
        <w:rPr>
          <w:rFonts w:hint="default" w:ascii="Times New Roman" w:hAnsi="Times New Roman" w:eastAsia="方正仿宋简体" w:cs="Times New Roman"/>
          <w:color w:val="auto"/>
          <w:sz w:val="32"/>
          <w:szCs w:val="32"/>
          <w:lang w:eastAsia="zh-CN"/>
        </w:rPr>
        <w:t>带动农民增收显著</w:t>
      </w:r>
      <w:r>
        <w:rPr>
          <w:rFonts w:hint="eastAsia" w:eastAsia="方正仿宋简体" w:cs="Times New Roman"/>
          <w:color w:val="auto"/>
          <w:sz w:val="32"/>
          <w:szCs w:val="32"/>
          <w:lang w:val="en-US" w:eastAsia="zh-CN"/>
        </w:rPr>
        <w:t>的优势重点产业</w:t>
      </w:r>
      <w:r>
        <w:rPr>
          <w:rFonts w:hint="eastAsia" w:eastAsia="方正仿宋简体" w:cs="Times New Roman"/>
          <w:color w:val="auto"/>
          <w:sz w:val="32"/>
          <w:szCs w:val="32"/>
          <w:lang w:eastAsia="zh-CN"/>
        </w:rPr>
        <w:t>，择优开展财政补贴</w:t>
      </w:r>
      <w:r>
        <w:rPr>
          <w:rFonts w:hint="default" w:ascii="Times New Roman" w:hAnsi="Times New Roman" w:eastAsia="方正仿宋简体" w:cs="Times New Roman"/>
          <w:color w:val="auto"/>
          <w:sz w:val="32"/>
          <w:szCs w:val="32"/>
        </w:rPr>
        <w:t>保险。</w:t>
      </w:r>
      <w:r>
        <w:rPr>
          <w:rFonts w:hint="default" w:ascii="Times New Roman" w:hAnsi="Times New Roman" w:eastAsia="方正仿宋简体" w:cs="Times New Roman"/>
          <w:color w:val="auto"/>
          <w:sz w:val="32"/>
          <w:szCs w:val="32"/>
          <w:lang w:val="en-US" w:eastAsia="zh-CN"/>
        </w:rPr>
        <w:t>202</w:t>
      </w:r>
      <w:r>
        <w:rPr>
          <w:rFonts w:hint="eastAsia"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lang w:val="en-US" w:eastAsia="zh-CN"/>
        </w:rPr>
        <w:t>年，</w:t>
      </w:r>
      <w:r>
        <w:rPr>
          <w:rFonts w:hint="eastAsia" w:eastAsia="方正仿宋简体" w:cs="Times New Roman"/>
          <w:color w:val="auto"/>
          <w:spacing w:val="0"/>
          <w:position w:val="0"/>
          <w:sz w:val="32"/>
          <w:szCs w:val="32"/>
          <w:lang w:val="en-US" w:eastAsia="zh-CN"/>
        </w:rPr>
        <w:t>继续</w:t>
      </w:r>
      <w:r>
        <w:rPr>
          <w:rFonts w:hint="eastAsia" w:eastAsia="方正仿宋简体" w:cs="Times New Roman"/>
          <w:color w:val="auto"/>
          <w:spacing w:val="0"/>
          <w:position w:val="0"/>
          <w:sz w:val="32"/>
          <w:szCs w:val="32"/>
          <w:lang w:eastAsia="zh-CN"/>
        </w:rPr>
        <w:t>开展财政补贴</w:t>
      </w:r>
      <w:r>
        <w:rPr>
          <w:rFonts w:hint="default" w:ascii="Times New Roman" w:hAnsi="Times New Roman" w:eastAsia="方正仿宋简体" w:cs="Times New Roman"/>
          <w:color w:val="auto"/>
          <w:spacing w:val="0"/>
          <w:position w:val="0"/>
          <w:sz w:val="32"/>
          <w:szCs w:val="32"/>
        </w:rPr>
        <w:t>肉牛养殖保险</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仿宋简体" w:cs="Times New Roman"/>
          <w:i w:val="0"/>
          <w:iCs w:val="0"/>
          <w:caps w:val="0"/>
          <w:color w:val="auto"/>
          <w:spacing w:val="0"/>
          <w:position w:val="0"/>
          <w:sz w:val="32"/>
          <w:szCs w:val="32"/>
          <w:shd w:val="clear" w:fill="FFFFFF"/>
        </w:rPr>
        <w:t>促进全州</w:t>
      </w:r>
      <w:r>
        <w:rPr>
          <w:rFonts w:hint="default" w:ascii="Times New Roman" w:hAnsi="Times New Roman" w:eastAsia="方正仿宋简体" w:cs="Times New Roman"/>
          <w:color w:val="auto"/>
          <w:spacing w:val="0"/>
          <w:position w:val="0"/>
          <w:sz w:val="32"/>
          <w:szCs w:val="32"/>
          <w:lang w:eastAsia="zh-CN"/>
        </w:rPr>
        <w:t>肉牛</w:t>
      </w:r>
      <w:r>
        <w:rPr>
          <w:rFonts w:hint="default" w:ascii="Times New Roman" w:hAnsi="Times New Roman" w:eastAsia="方正仿宋简体" w:cs="Times New Roman"/>
          <w:i w:val="0"/>
          <w:iCs w:val="0"/>
          <w:caps w:val="0"/>
          <w:color w:val="auto"/>
          <w:spacing w:val="0"/>
          <w:position w:val="0"/>
          <w:sz w:val="32"/>
          <w:szCs w:val="32"/>
          <w:shd w:val="clear" w:fill="FFFFFF"/>
        </w:rPr>
        <w:t>产业</w:t>
      </w:r>
      <w:r>
        <w:rPr>
          <w:rFonts w:hint="default" w:ascii="Times New Roman" w:hAnsi="Times New Roman" w:eastAsia="方正仿宋简体" w:cs="Times New Roman"/>
          <w:i w:val="0"/>
          <w:iCs w:val="0"/>
          <w:caps w:val="0"/>
          <w:color w:val="auto"/>
          <w:spacing w:val="0"/>
          <w:position w:val="0"/>
          <w:sz w:val="32"/>
          <w:szCs w:val="32"/>
          <w:shd w:val="clear" w:fill="FFFFFF"/>
          <w:lang w:eastAsia="zh-CN"/>
        </w:rPr>
        <w:t>高质量</w:t>
      </w:r>
      <w:r>
        <w:rPr>
          <w:rFonts w:hint="default" w:ascii="Times New Roman" w:hAnsi="Times New Roman" w:eastAsia="方正仿宋简体" w:cs="Times New Roman"/>
          <w:i w:val="0"/>
          <w:iCs w:val="0"/>
          <w:caps w:val="0"/>
          <w:color w:val="auto"/>
          <w:spacing w:val="0"/>
          <w:position w:val="0"/>
          <w:sz w:val="32"/>
          <w:szCs w:val="32"/>
          <w:shd w:val="clear" w:fill="FFFFFF"/>
        </w:rPr>
        <w:t>发</w:t>
      </w:r>
      <w:r>
        <w:rPr>
          <w:rFonts w:hint="default" w:ascii="Times New Roman" w:hAnsi="Times New Roman" w:eastAsia="方正仿宋简体" w:cs="Times New Roman"/>
          <w:i w:val="0"/>
          <w:iCs w:val="0"/>
          <w:caps w:val="0"/>
          <w:color w:val="auto"/>
          <w:spacing w:val="0"/>
          <w:position w:val="0"/>
          <w:sz w:val="32"/>
          <w:szCs w:val="32"/>
          <w:shd w:val="clear" w:fill="FFFFFF"/>
          <w:lang w:eastAsia="zh-CN"/>
        </w:rPr>
        <w:t>展。</w:t>
      </w:r>
    </w:p>
    <w:p>
      <w:pPr>
        <w:keepNext w:val="0"/>
        <w:keepLines w:val="0"/>
        <w:pageBreakBefore w:val="0"/>
        <w:widowControl w:val="0"/>
        <w:kinsoku/>
        <w:wordWrap/>
        <w:overflowPunct/>
        <w:topLinePunct w:val="0"/>
        <w:bidi w:val="0"/>
        <w:spacing w:line="580" w:lineRule="exact"/>
        <w:jc w:val="both"/>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lang w:eastAsia="zh-CN"/>
        </w:rPr>
        <w:t>　　</w:t>
      </w:r>
      <w:r>
        <w:rPr>
          <w:rFonts w:hint="eastAsia" w:ascii="方正楷体简体" w:hAnsi="方正楷体简体" w:eastAsia="方正楷体简体" w:cs="方正楷体简体"/>
          <w:snapToGrid w:val="0"/>
          <w:color w:val="auto"/>
          <w:kern w:val="0"/>
          <w:sz w:val="32"/>
          <w:szCs w:val="32"/>
        </w:rPr>
        <w:t>（三）自</w:t>
      </w:r>
      <w:r>
        <w:rPr>
          <w:rFonts w:hint="eastAsia" w:ascii="方正楷体简体" w:hAnsi="方正楷体简体" w:eastAsia="方正楷体简体" w:cs="方正楷体简体"/>
          <w:snapToGrid w:val="0"/>
          <w:color w:val="auto"/>
          <w:kern w:val="0"/>
          <w:sz w:val="32"/>
          <w:szCs w:val="32"/>
          <w:lang w:eastAsia="zh-CN"/>
        </w:rPr>
        <w:t>主</w:t>
      </w:r>
      <w:r>
        <w:rPr>
          <w:rFonts w:hint="eastAsia" w:ascii="方正楷体简体" w:hAnsi="方正楷体简体" w:eastAsia="方正楷体简体" w:cs="方正楷体简体"/>
          <w:snapToGrid w:val="0"/>
          <w:color w:val="auto"/>
          <w:kern w:val="0"/>
          <w:sz w:val="32"/>
          <w:szCs w:val="32"/>
        </w:rPr>
        <w:t>参保</w:t>
      </w:r>
      <w:r>
        <w:rPr>
          <w:rFonts w:hint="eastAsia" w:ascii="方正楷体简体" w:hAnsi="方正楷体简体" w:eastAsia="方正楷体简体" w:cs="方正楷体简体"/>
          <w:snapToGrid w:val="0"/>
          <w:color w:val="auto"/>
          <w:kern w:val="0"/>
          <w:sz w:val="32"/>
          <w:szCs w:val="32"/>
          <w:lang w:eastAsia="zh-CN"/>
        </w:rPr>
        <w:t>，</w:t>
      </w:r>
      <w:r>
        <w:rPr>
          <w:rFonts w:hint="eastAsia" w:ascii="方正楷体简体" w:hAnsi="方正楷体简体" w:eastAsia="方正楷体简体" w:cs="方正楷体简体"/>
          <w:color w:val="auto"/>
          <w:sz w:val="32"/>
          <w:szCs w:val="32"/>
        </w:rPr>
        <w:t>合理分担。</w:t>
      </w:r>
      <w:r>
        <w:rPr>
          <w:rFonts w:hint="default" w:ascii="Times New Roman" w:hAnsi="Times New Roman" w:eastAsia="方正仿宋简体" w:cs="Times New Roman"/>
          <w:color w:val="auto"/>
          <w:sz w:val="32"/>
          <w:szCs w:val="32"/>
        </w:rPr>
        <w:t>注重发挥财政资金引导作用，</w:t>
      </w:r>
      <w:r>
        <w:rPr>
          <w:rFonts w:hint="default" w:ascii="Times New Roman" w:hAnsi="Times New Roman" w:eastAsia="方正仿宋简体" w:cs="Times New Roman"/>
          <w:snapToGrid w:val="0"/>
          <w:color w:val="auto"/>
          <w:kern w:val="0"/>
          <w:sz w:val="32"/>
          <w:szCs w:val="32"/>
        </w:rPr>
        <w:t>通过政策</w:t>
      </w:r>
      <w:r>
        <w:rPr>
          <w:rFonts w:hint="default" w:ascii="Times New Roman" w:hAnsi="Times New Roman" w:eastAsia="方正仿宋简体" w:cs="Times New Roman"/>
          <w:snapToGrid w:val="0"/>
          <w:color w:val="auto"/>
          <w:kern w:val="0"/>
          <w:sz w:val="32"/>
          <w:szCs w:val="32"/>
          <w:lang w:eastAsia="zh-CN"/>
        </w:rPr>
        <w:t>宣传</w:t>
      </w:r>
      <w:r>
        <w:rPr>
          <w:rFonts w:hint="default" w:ascii="Times New Roman" w:hAnsi="Times New Roman" w:eastAsia="方正仿宋简体" w:cs="Times New Roman"/>
          <w:snapToGrid w:val="0"/>
          <w:color w:val="auto"/>
          <w:kern w:val="0"/>
          <w:sz w:val="32"/>
          <w:szCs w:val="32"/>
        </w:rPr>
        <w:t>、保费</w:t>
      </w:r>
      <w:r>
        <w:rPr>
          <w:rFonts w:hint="default" w:ascii="Times New Roman" w:hAnsi="Times New Roman" w:eastAsia="方正仿宋简体" w:cs="Times New Roman"/>
          <w:snapToGrid w:val="0"/>
          <w:color w:val="auto"/>
          <w:kern w:val="0"/>
          <w:sz w:val="32"/>
          <w:szCs w:val="32"/>
          <w:lang w:eastAsia="zh-CN"/>
        </w:rPr>
        <w:t>财政</w:t>
      </w:r>
      <w:r>
        <w:rPr>
          <w:rFonts w:hint="default" w:ascii="Times New Roman" w:hAnsi="Times New Roman" w:eastAsia="方正仿宋简体" w:cs="Times New Roman"/>
          <w:snapToGrid w:val="0"/>
          <w:color w:val="auto"/>
          <w:kern w:val="0"/>
          <w:sz w:val="32"/>
          <w:szCs w:val="32"/>
        </w:rPr>
        <w:t>补贴、</w:t>
      </w:r>
      <w:r>
        <w:rPr>
          <w:rFonts w:hint="default" w:ascii="Times New Roman" w:hAnsi="Times New Roman" w:eastAsia="方正仿宋简体" w:cs="Times New Roman"/>
          <w:snapToGrid w:val="0"/>
          <w:color w:val="auto"/>
          <w:kern w:val="0"/>
          <w:sz w:val="32"/>
          <w:szCs w:val="32"/>
          <w:lang w:eastAsia="zh-CN"/>
        </w:rPr>
        <w:t>提升服务质量</w:t>
      </w:r>
      <w:r>
        <w:rPr>
          <w:rFonts w:hint="default" w:ascii="Times New Roman" w:hAnsi="Times New Roman" w:eastAsia="方正仿宋简体" w:cs="Times New Roman"/>
          <w:snapToGrid w:val="0"/>
          <w:color w:val="auto"/>
          <w:kern w:val="0"/>
          <w:sz w:val="32"/>
          <w:szCs w:val="32"/>
        </w:rPr>
        <w:t>等方式</w:t>
      </w:r>
      <w:r>
        <w:rPr>
          <w:rFonts w:hint="default" w:ascii="Times New Roman" w:hAnsi="Times New Roman" w:eastAsia="方正仿宋简体" w:cs="Times New Roman"/>
          <w:color w:val="auto"/>
          <w:sz w:val="32"/>
          <w:szCs w:val="32"/>
        </w:rPr>
        <w:t>调动农户和农业经营主体</w:t>
      </w:r>
      <w:r>
        <w:rPr>
          <w:rFonts w:hint="eastAsia" w:eastAsia="方正仿宋简体" w:cs="Times New Roman"/>
          <w:color w:val="auto"/>
          <w:sz w:val="32"/>
          <w:szCs w:val="32"/>
          <w:lang w:val="en-US" w:eastAsia="zh-CN"/>
        </w:rPr>
        <w:t>自主自愿</w:t>
      </w:r>
      <w:r>
        <w:rPr>
          <w:rFonts w:hint="default" w:ascii="Times New Roman" w:hAnsi="Times New Roman" w:eastAsia="方正仿宋简体" w:cs="Times New Roman"/>
          <w:color w:val="auto"/>
          <w:sz w:val="32"/>
          <w:szCs w:val="32"/>
        </w:rPr>
        <w:t>参保积极性。</w:t>
      </w:r>
      <w:r>
        <w:rPr>
          <w:rFonts w:hint="default" w:ascii="Times New Roman" w:hAnsi="Times New Roman" w:eastAsia="方正仿宋简体" w:cs="Times New Roman"/>
          <w:snapToGrid w:val="0"/>
          <w:color w:val="auto"/>
          <w:kern w:val="0"/>
          <w:sz w:val="32"/>
          <w:szCs w:val="32"/>
          <w:lang w:eastAsia="zh-CN"/>
        </w:rPr>
        <w:t>在州、县</w:t>
      </w:r>
      <w:r>
        <w:rPr>
          <w:rFonts w:hint="eastAsia" w:eastAsia="方正仿宋简体" w:cs="Times New Roman"/>
          <w:snapToGrid w:val="0"/>
          <w:color w:val="auto"/>
          <w:kern w:val="0"/>
          <w:sz w:val="32"/>
          <w:szCs w:val="32"/>
          <w:lang w:eastAsia="zh-CN"/>
        </w:rPr>
        <w:t>市</w:t>
      </w:r>
      <w:r>
        <w:rPr>
          <w:rFonts w:hint="default" w:ascii="Times New Roman" w:hAnsi="Times New Roman" w:eastAsia="方正仿宋简体" w:cs="Times New Roman"/>
          <w:snapToGrid w:val="0"/>
          <w:color w:val="auto"/>
          <w:kern w:val="0"/>
          <w:sz w:val="32"/>
          <w:szCs w:val="32"/>
          <w:lang w:eastAsia="zh-CN"/>
        </w:rPr>
        <w:t>财政</w:t>
      </w:r>
      <w:r>
        <w:rPr>
          <w:rFonts w:hint="default" w:ascii="Times New Roman" w:hAnsi="Times New Roman" w:eastAsia="方正仿宋简体" w:cs="Times New Roman"/>
          <w:color w:val="auto"/>
          <w:sz w:val="32"/>
          <w:szCs w:val="32"/>
        </w:rPr>
        <w:t>给予一定保险费补贴基础上，</w:t>
      </w:r>
      <w:r>
        <w:rPr>
          <w:rFonts w:hint="default" w:ascii="Times New Roman" w:hAnsi="Times New Roman" w:eastAsia="方正仿宋简体" w:cs="Times New Roman"/>
          <w:color w:val="auto"/>
          <w:sz w:val="32"/>
          <w:szCs w:val="32"/>
          <w:lang w:eastAsia="zh-CN"/>
        </w:rPr>
        <w:t>申请</w:t>
      </w:r>
      <w:r>
        <w:rPr>
          <w:rFonts w:hint="default" w:ascii="Times New Roman" w:hAnsi="Times New Roman" w:eastAsia="方正仿宋简体" w:cs="Times New Roman"/>
          <w:color w:val="auto"/>
          <w:sz w:val="32"/>
          <w:szCs w:val="32"/>
        </w:rPr>
        <w:t>中央和省级</w:t>
      </w:r>
      <w:bookmarkStart w:id="0" w:name="_GoBack"/>
      <w:bookmarkEnd w:id="0"/>
      <w:r>
        <w:rPr>
          <w:rFonts w:hint="default" w:ascii="Times New Roman" w:hAnsi="Times New Roman" w:eastAsia="方正仿宋简体" w:cs="Times New Roman"/>
          <w:color w:val="auto"/>
          <w:sz w:val="32"/>
          <w:szCs w:val="32"/>
        </w:rPr>
        <w:t>财政对各</w:t>
      </w:r>
      <w:r>
        <w:rPr>
          <w:rFonts w:hint="default" w:ascii="Times New Roman" w:hAnsi="Times New Roman" w:eastAsia="方正仿宋简体" w:cs="Times New Roman"/>
          <w:color w:val="auto"/>
          <w:sz w:val="32"/>
          <w:szCs w:val="32"/>
          <w:lang w:eastAsia="zh-CN"/>
        </w:rPr>
        <w:t>县市</w:t>
      </w:r>
      <w:r>
        <w:rPr>
          <w:rFonts w:hint="default" w:ascii="Times New Roman" w:hAnsi="Times New Roman" w:eastAsia="方正仿宋简体" w:cs="Times New Roman"/>
          <w:color w:val="auto"/>
          <w:sz w:val="32"/>
          <w:szCs w:val="32"/>
        </w:rPr>
        <w:t>地方优势特色农产品保险给予一定比例</w:t>
      </w:r>
      <w:r>
        <w:rPr>
          <w:rFonts w:hint="default" w:ascii="Times New Roman" w:hAnsi="Times New Roman" w:eastAsia="方正仿宋简体" w:cs="Times New Roman"/>
          <w:color w:val="auto"/>
          <w:sz w:val="32"/>
          <w:szCs w:val="32"/>
          <w:lang w:eastAsia="zh-CN"/>
        </w:rPr>
        <w:t>以</w:t>
      </w:r>
      <w:r>
        <w:rPr>
          <w:rFonts w:hint="default" w:ascii="Times New Roman" w:hAnsi="Times New Roman" w:eastAsia="方正仿宋简体" w:cs="Times New Roman"/>
          <w:color w:val="auto"/>
          <w:sz w:val="32"/>
          <w:szCs w:val="32"/>
        </w:rPr>
        <w:t>奖</w:t>
      </w:r>
      <w:r>
        <w:rPr>
          <w:rFonts w:hint="default" w:ascii="Times New Roman" w:hAnsi="Times New Roman" w:eastAsia="方正仿宋简体" w:cs="Times New Roman"/>
          <w:color w:val="auto"/>
          <w:sz w:val="32"/>
          <w:szCs w:val="32"/>
          <w:lang w:eastAsia="zh-CN"/>
        </w:rPr>
        <w:t>代</w:t>
      </w:r>
      <w:r>
        <w:rPr>
          <w:rFonts w:hint="default" w:ascii="Times New Roman" w:hAnsi="Times New Roman" w:eastAsia="方正仿宋简体" w:cs="Times New Roman"/>
          <w:color w:val="auto"/>
          <w:sz w:val="32"/>
          <w:szCs w:val="32"/>
        </w:rPr>
        <w:t>补</w:t>
      </w:r>
      <w:r>
        <w:rPr>
          <w:rFonts w:hint="default" w:ascii="Times New Roman" w:hAnsi="Times New Roman" w:eastAsia="方正仿宋简体" w:cs="Times New Roman"/>
          <w:color w:val="auto"/>
          <w:sz w:val="32"/>
          <w:szCs w:val="32"/>
          <w:lang w:eastAsia="zh-CN"/>
        </w:rPr>
        <w:t>资金支持</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黑体简体" w:cs="Times New Roman"/>
          <w:snapToGrid w:val="0"/>
          <w:color w:val="auto"/>
          <w:kern w:val="0"/>
          <w:sz w:val="32"/>
          <w:szCs w:val="32"/>
        </w:rPr>
        <w:t>三、实施时间</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从202</w:t>
      </w:r>
      <w:r>
        <w:rPr>
          <w:rFonts w:hint="eastAsia"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rPr>
        <w:t>日起至202</w:t>
      </w:r>
      <w:r>
        <w:rPr>
          <w:rFonts w:hint="eastAsia"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rPr>
        <w:t>年12月31日止，全</w:t>
      </w:r>
      <w:r>
        <w:rPr>
          <w:rFonts w:hint="default" w:ascii="Times New Roman" w:hAnsi="Times New Roman" w:eastAsia="方正仿宋简体" w:cs="Times New Roman"/>
          <w:color w:val="auto"/>
          <w:sz w:val="32"/>
          <w:szCs w:val="32"/>
          <w:lang w:eastAsia="zh-CN"/>
        </w:rPr>
        <w:t>州</w:t>
      </w:r>
      <w:r>
        <w:rPr>
          <w:rFonts w:hint="default" w:ascii="Times New Roman" w:hAnsi="Times New Roman" w:eastAsia="方正仿宋简体" w:cs="Times New Roman"/>
          <w:color w:val="auto"/>
          <w:sz w:val="32"/>
          <w:szCs w:val="32"/>
        </w:rPr>
        <w:t>实施</w:t>
      </w:r>
      <w:r>
        <w:rPr>
          <w:rFonts w:hint="eastAsia" w:eastAsia="方正仿宋简体" w:cs="Times New Roman"/>
          <w:color w:val="auto"/>
          <w:sz w:val="32"/>
          <w:szCs w:val="32"/>
          <w:lang w:val="en-US" w:eastAsia="zh-CN"/>
        </w:rPr>
        <w:t>年度</w:t>
      </w:r>
      <w:r>
        <w:rPr>
          <w:rFonts w:hint="default" w:ascii="Times New Roman" w:hAnsi="Times New Roman" w:eastAsia="方正仿宋简体" w:cs="Times New Roman"/>
          <w:color w:val="auto"/>
          <w:sz w:val="32"/>
          <w:szCs w:val="32"/>
        </w:rPr>
        <w:t>财政保费补贴</w:t>
      </w:r>
      <w:r>
        <w:rPr>
          <w:rFonts w:hint="default" w:ascii="Times New Roman" w:hAnsi="Times New Roman" w:eastAsia="方正仿宋简体" w:cs="Times New Roman"/>
          <w:snapToGrid w:val="0"/>
          <w:color w:val="auto"/>
          <w:kern w:val="0"/>
          <w:sz w:val="32"/>
          <w:szCs w:val="32"/>
          <w:lang w:eastAsia="zh-CN"/>
        </w:rPr>
        <w:t>地方优势特色农产品</w:t>
      </w:r>
      <w:r>
        <w:rPr>
          <w:rFonts w:hint="default" w:ascii="Times New Roman" w:hAnsi="Times New Roman" w:eastAsia="方正仿宋简体" w:cs="Times New Roman"/>
          <w:color w:val="auto"/>
          <w:sz w:val="32"/>
          <w:szCs w:val="32"/>
        </w:rPr>
        <w:t>保险工作按本方案组织开展。202</w:t>
      </w:r>
      <w:r>
        <w:rPr>
          <w:rFonts w:hint="eastAsia" w:eastAsia="方正仿宋简体" w:cs="Times New Roman"/>
          <w:color w:val="auto"/>
          <w:sz w:val="32"/>
          <w:szCs w:val="32"/>
          <w:lang w:val="en-US" w:eastAsia="zh-CN"/>
        </w:rPr>
        <w:t>5</w:t>
      </w:r>
      <w:r>
        <w:rPr>
          <w:rFonts w:hint="default" w:ascii="Times New Roman" w:hAnsi="Times New Roman" w:eastAsia="方正仿宋简体" w:cs="Times New Roman"/>
          <w:color w:val="auto"/>
          <w:sz w:val="32"/>
          <w:szCs w:val="32"/>
        </w:rPr>
        <w:t>年及以后</w:t>
      </w:r>
      <w:r>
        <w:rPr>
          <w:rFonts w:hint="default" w:ascii="Times New Roman" w:hAnsi="Times New Roman" w:eastAsia="方正仿宋简体" w:cs="Times New Roman"/>
          <w:color w:val="auto"/>
          <w:sz w:val="32"/>
          <w:szCs w:val="32"/>
          <w:lang w:eastAsia="zh-CN"/>
        </w:rPr>
        <w:t>年度</w:t>
      </w:r>
      <w:r>
        <w:rPr>
          <w:rFonts w:hint="default" w:ascii="Times New Roman" w:hAnsi="Times New Roman" w:eastAsia="方正仿宋简体" w:cs="Times New Roman"/>
          <w:color w:val="auto"/>
          <w:sz w:val="32"/>
          <w:szCs w:val="32"/>
        </w:rPr>
        <w:t>工作方案，根据</w:t>
      </w:r>
      <w:r>
        <w:rPr>
          <w:rFonts w:hint="eastAsia" w:eastAsia="方正仿宋简体" w:cs="Times New Roman"/>
          <w:color w:val="auto"/>
          <w:sz w:val="32"/>
          <w:szCs w:val="32"/>
          <w:lang w:val="en-US" w:eastAsia="zh-CN"/>
        </w:rPr>
        <w:t>州人民政府重点产业政策导向、</w:t>
      </w:r>
      <w:r>
        <w:rPr>
          <w:rFonts w:hint="default" w:ascii="Times New Roman" w:hAnsi="Times New Roman" w:eastAsia="方正仿宋简体" w:cs="Times New Roman"/>
          <w:color w:val="auto"/>
          <w:sz w:val="32"/>
          <w:szCs w:val="32"/>
          <w:lang w:eastAsia="zh-CN"/>
        </w:rPr>
        <w:t>上级财政支持</w:t>
      </w:r>
      <w:r>
        <w:rPr>
          <w:rFonts w:hint="default" w:ascii="Times New Roman" w:hAnsi="Times New Roman" w:eastAsia="方正仿宋简体" w:cs="Times New Roman"/>
          <w:color w:val="auto"/>
          <w:sz w:val="32"/>
          <w:szCs w:val="32"/>
        </w:rPr>
        <w:t>政策</w:t>
      </w:r>
      <w:r>
        <w:rPr>
          <w:rFonts w:hint="default" w:ascii="Times New Roman" w:hAnsi="Times New Roman" w:eastAsia="方正仿宋简体" w:cs="Times New Roman"/>
          <w:color w:val="auto"/>
          <w:sz w:val="32"/>
          <w:szCs w:val="32"/>
          <w:lang w:eastAsia="zh-CN"/>
        </w:rPr>
        <w:t>、州县财力状况</w:t>
      </w:r>
      <w:r>
        <w:rPr>
          <w:rFonts w:hint="default" w:ascii="Times New Roman" w:hAnsi="Times New Roman" w:eastAsia="方正仿宋简体" w:cs="Times New Roman"/>
          <w:color w:val="auto"/>
          <w:sz w:val="32"/>
          <w:szCs w:val="32"/>
        </w:rPr>
        <w:t>和工作</w:t>
      </w:r>
      <w:r>
        <w:rPr>
          <w:rFonts w:hint="default" w:ascii="Times New Roman" w:hAnsi="Times New Roman" w:eastAsia="方正仿宋简体" w:cs="Times New Roman"/>
          <w:color w:val="auto"/>
          <w:sz w:val="32"/>
          <w:szCs w:val="32"/>
          <w:lang w:eastAsia="zh-CN"/>
        </w:rPr>
        <w:t>成效</w:t>
      </w:r>
      <w:r>
        <w:rPr>
          <w:rFonts w:hint="default" w:ascii="Times New Roman" w:hAnsi="Times New Roman" w:eastAsia="方正仿宋简体" w:cs="Times New Roman"/>
          <w:color w:val="auto"/>
          <w:sz w:val="32"/>
          <w:szCs w:val="32"/>
        </w:rPr>
        <w:t>再行组织制</w:t>
      </w:r>
      <w:r>
        <w:rPr>
          <w:rFonts w:hint="eastAsia" w:eastAsia="方正仿宋简体" w:cs="Times New Roman"/>
          <w:color w:val="auto"/>
          <w:sz w:val="32"/>
          <w:szCs w:val="32"/>
          <w:lang w:eastAsia="zh-CN"/>
        </w:rPr>
        <w:t>订</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黑体简体" w:cs="Times New Roman"/>
          <w:snapToGrid w:val="0"/>
          <w:color w:val="auto"/>
          <w:kern w:val="0"/>
          <w:sz w:val="32"/>
          <w:szCs w:val="32"/>
        </w:rPr>
      </w:pPr>
      <w:r>
        <w:rPr>
          <w:rFonts w:hint="default" w:ascii="Times New Roman" w:hAnsi="Times New Roman" w:eastAsia="方正黑体简体" w:cs="Times New Roman"/>
          <w:snapToGrid w:val="0"/>
          <w:color w:val="auto"/>
          <w:kern w:val="0"/>
          <w:sz w:val="32"/>
          <w:szCs w:val="32"/>
        </w:rPr>
        <w:t>四、实施内容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b w:val="0"/>
          <w:bCs w:val="0"/>
          <w:color w:val="auto"/>
          <w:sz w:val="32"/>
          <w:szCs w:val="32"/>
        </w:rPr>
      </w:pPr>
      <w:r>
        <w:rPr>
          <w:rFonts w:hint="default" w:ascii="Times New Roman" w:hAnsi="Times New Roman" w:eastAsia="方正楷体简体" w:cs="Times New Roman"/>
          <w:snapToGrid w:val="0"/>
          <w:color w:val="auto"/>
          <w:kern w:val="0"/>
          <w:sz w:val="32"/>
          <w:szCs w:val="32"/>
        </w:rPr>
        <w:t>（一）保险品种。</w:t>
      </w:r>
      <w:r>
        <w:rPr>
          <w:rFonts w:hint="default" w:ascii="Times New Roman" w:hAnsi="Times New Roman" w:eastAsia="方正仿宋简体" w:cs="Times New Roman"/>
          <w:b w:val="0"/>
          <w:bCs w:val="0"/>
          <w:snapToGrid w:val="0"/>
          <w:color w:val="auto"/>
          <w:kern w:val="0"/>
          <w:sz w:val="32"/>
          <w:szCs w:val="32"/>
          <w:lang w:eastAsia="zh-CN"/>
        </w:rPr>
        <w:t>肉牛，包括</w:t>
      </w:r>
      <w:r>
        <w:rPr>
          <w:rFonts w:hint="default" w:ascii="Times New Roman" w:hAnsi="Times New Roman" w:eastAsia="方正仿宋简体" w:cs="Times New Roman"/>
          <w:b w:val="0"/>
          <w:bCs w:val="0"/>
          <w:color w:val="auto"/>
          <w:spacing w:val="0"/>
          <w:position w:val="0"/>
          <w:sz w:val="32"/>
          <w:szCs w:val="32"/>
        </w:rPr>
        <w:t>养殖</w:t>
      </w:r>
      <w:r>
        <w:rPr>
          <w:rFonts w:hint="default" w:ascii="Times New Roman" w:hAnsi="Times New Roman" w:eastAsia="方正仿宋简体" w:cs="Times New Roman"/>
          <w:b w:val="0"/>
          <w:bCs w:val="0"/>
          <w:color w:val="auto"/>
          <w:spacing w:val="0"/>
          <w:position w:val="0"/>
          <w:sz w:val="32"/>
          <w:szCs w:val="32"/>
          <w:lang w:eastAsia="zh-CN"/>
        </w:rPr>
        <w:t>育肥</w:t>
      </w:r>
      <w:r>
        <w:rPr>
          <w:rFonts w:hint="default" w:ascii="Times New Roman" w:hAnsi="Times New Roman" w:eastAsia="方正仿宋简体" w:cs="Times New Roman"/>
          <w:b w:val="0"/>
          <w:bCs w:val="0"/>
          <w:color w:val="auto"/>
          <w:spacing w:val="0"/>
          <w:position w:val="0"/>
          <w:sz w:val="32"/>
          <w:szCs w:val="32"/>
        </w:rPr>
        <w:t>肉牛</w:t>
      </w:r>
      <w:r>
        <w:rPr>
          <w:rFonts w:hint="default" w:ascii="Times New Roman" w:hAnsi="Times New Roman" w:eastAsia="方正仿宋简体" w:cs="Times New Roman"/>
          <w:b w:val="0"/>
          <w:bCs w:val="0"/>
          <w:color w:val="auto"/>
          <w:spacing w:val="0"/>
          <w:position w:val="0"/>
          <w:sz w:val="32"/>
          <w:szCs w:val="32"/>
          <w:lang w:eastAsia="zh-CN"/>
        </w:rPr>
        <w:t>、</w:t>
      </w:r>
      <w:r>
        <w:rPr>
          <w:rFonts w:hint="default" w:ascii="Times New Roman" w:hAnsi="Times New Roman" w:eastAsia="方正仿宋简体" w:cs="Times New Roman"/>
          <w:b w:val="0"/>
          <w:bCs w:val="0"/>
          <w:color w:val="auto"/>
          <w:spacing w:val="0"/>
          <w:position w:val="0"/>
          <w:sz w:val="32"/>
          <w:szCs w:val="32"/>
        </w:rPr>
        <w:t>能繁母牛</w:t>
      </w:r>
      <w:r>
        <w:rPr>
          <w:rFonts w:hint="default" w:ascii="Times New Roman" w:hAnsi="Times New Roman" w:eastAsia="方正仿宋简体"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楷体简体" w:cs="Times New Roman"/>
          <w:snapToGrid w:val="0"/>
          <w:color w:val="auto"/>
          <w:kern w:val="0"/>
          <w:sz w:val="32"/>
          <w:szCs w:val="32"/>
        </w:rPr>
      </w:pPr>
      <w:r>
        <w:rPr>
          <w:rFonts w:hint="default" w:ascii="Times New Roman" w:hAnsi="Times New Roman" w:eastAsia="方正楷体简体" w:cs="Times New Roman"/>
          <w:snapToGrid w:val="0"/>
          <w:color w:val="auto"/>
          <w:kern w:val="0"/>
          <w:sz w:val="32"/>
          <w:szCs w:val="32"/>
        </w:rPr>
        <w:t>（二）保险期限。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lang w:eastAsia="zh-CN"/>
        </w:rPr>
        <w:t>肉牛</w:t>
      </w:r>
      <w:r>
        <w:rPr>
          <w:rFonts w:hint="default" w:ascii="Times New Roman" w:hAnsi="Times New Roman" w:eastAsia="方正仿宋简体" w:cs="Times New Roman"/>
          <w:snapToGrid w:val="0"/>
          <w:color w:val="auto"/>
          <w:kern w:val="0"/>
          <w:sz w:val="32"/>
          <w:szCs w:val="32"/>
        </w:rPr>
        <w:t>以一年（自然年度）为一个投保周期。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default" w:ascii="Times New Roman" w:hAnsi="Times New Roman" w:eastAsia="方正楷体简体" w:cs="Times New Roman"/>
          <w:snapToGrid w:val="0"/>
          <w:color w:val="auto"/>
          <w:kern w:val="0"/>
          <w:sz w:val="32"/>
          <w:szCs w:val="32"/>
          <w:lang w:eastAsia="zh-CN"/>
        </w:rPr>
      </w:pPr>
      <w:r>
        <w:rPr>
          <w:rFonts w:hint="eastAsia" w:eastAsia="方正楷体简体" w:cs="Times New Roman"/>
          <w:snapToGrid w:val="0"/>
          <w:color w:val="auto"/>
          <w:kern w:val="0"/>
          <w:sz w:val="32"/>
          <w:szCs w:val="32"/>
          <w:lang w:eastAsia="zh-CN"/>
        </w:rPr>
        <w:t>（三）政策覆盖范围。</w:t>
      </w:r>
      <w:r>
        <w:rPr>
          <w:rFonts w:hint="eastAsia" w:ascii="方正仿宋简体" w:hAnsi="方正仿宋简体" w:eastAsia="方正仿宋简体" w:cs="方正仿宋简体"/>
          <w:snapToGrid w:val="0"/>
          <w:color w:val="auto"/>
          <w:kern w:val="0"/>
          <w:sz w:val="32"/>
          <w:szCs w:val="32"/>
          <w:lang w:val="en-US" w:eastAsia="zh-CN"/>
        </w:rPr>
        <w:t>全州从事肉牛养殖的龙头企业、农民合作社、养殖大户、普通农户。</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方正楷体简体" w:cs="Times New Roman"/>
          <w:snapToGrid w:val="0"/>
          <w:color w:val="auto"/>
          <w:kern w:val="0"/>
          <w:sz w:val="32"/>
          <w:szCs w:val="32"/>
          <w:lang w:eastAsia="zh-CN"/>
        </w:rPr>
      </w:pPr>
      <w:r>
        <w:rPr>
          <w:rFonts w:hint="eastAsia" w:eastAsia="方正楷体简体" w:cs="Times New Roman"/>
          <w:snapToGrid w:val="0"/>
          <w:color w:val="auto"/>
          <w:kern w:val="0"/>
          <w:sz w:val="32"/>
          <w:szCs w:val="32"/>
          <w:lang w:eastAsia="zh-CN"/>
        </w:rPr>
        <w:t>（</w:t>
      </w:r>
      <w:r>
        <w:rPr>
          <w:rFonts w:hint="eastAsia" w:eastAsia="方正楷体简体" w:cs="Times New Roman"/>
          <w:snapToGrid w:val="0"/>
          <w:color w:val="auto"/>
          <w:kern w:val="0"/>
          <w:sz w:val="32"/>
          <w:szCs w:val="32"/>
          <w:lang w:val="en-US" w:eastAsia="zh-CN"/>
        </w:rPr>
        <w:t>四</w:t>
      </w:r>
      <w:r>
        <w:rPr>
          <w:rFonts w:hint="eastAsia" w:eastAsia="方正楷体简体" w:cs="Times New Roman"/>
          <w:snapToGrid w:val="0"/>
          <w:color w:val="auto"/>
          <w:kern w:val="0"/>
          <w:sz w:val="32"/>
          <w:szCs w:val="32"/>
          <w:lang w:eastAsia="zh-CN"/>
        </w:rPr>
        <w:t>）</w:t>
      </w:r>
      <w:r>
        <w:rPr>
          <w:rFonts w:hint="default" w:ascii="Times New Roman" w:hAnsi="Times New Roman" w:eastAsia="方正楷体简体" w:cs="Times New Roman"/>
          <w:snapToGrid w:val="0"/>
          <w:color w:val="auto"/>
          <w:kern w:val="0"/>
          <w:sz w:val="32"/>
          <w:szCs w:val="32"/>
          <w:lang w:eastAsia="zh-CN"/>
        </w:rPr>
        <w:t>保险标的。</w:t>
      </w:r>
      <w:r>
        <w:rPr>
          <w:rFonts w:hint="default" w:ascii="Times New Roman" w:hAnsi="Times New Roman" w:eastAsia="方正仿宋简体" w:cs="Times New Roman"/>
          <w:snapToGrid w:val="0"/>
          <w:color w:val="auto"/>
          <w:kern w:val="0"/>
          <w:sz w:val="32"/>
          <w:szCs w:val="32"/>
          <w:lang w:eastAsia="zh-CN"/>
        </w:rPr>
        <w:t>投保标的</w:t>
      </w:r>
      <w:r>
        <w:rPr>
          <w:rFonts w:hint="eastAsia" w:eastAsia="方正仿宋简体" w:cs="Times New Roman"/>
          <w:snapToGrid w:val="0"/>
          <w:color w:val="auto"/>
          <w:kern w:val="0"/>
          <w:sz w:val="32"/>
          <w:szCs w:val="32"/>
          <w:lang w:eastAsia="zh-CN"/>
        </w:rPr>
        <w:t>肉牛</w:t>
      </w:r>
      <w:r>
        <w:rPr>
          <w:rFonts w:hint="default" w:ascii="Times New Roman" w:hAnsi="Times New Roman" w:eastAsia="方正仿宋简体" w:cs="Times New Roman"/>
          <w:snapToGrid w:val="0"/>
          <w:color w:val="auto"/>
          <w:kern w:val="0"/>
          <w:sz w:val="32"/>
          <w:szCs w:val="32"/>
          <w:lang w:eastAsia="zh-CN"/>
        </w:rPr>
        <w:t>品种必须在楚雄州各县市范围内饲养；国外进口牛和外地引进调入本州的牛需经过隔离后再做承保，隔离时间依据品种和监管部门的疫情防疫隔离规定为准，由县市畜牧兽医部门所明确；肉牛需在6月</w:t>
      </w:r>
      <w:r>
        <w:rPr>
          <w:rFonts w:hint="eastAsia" w:eastAsia="方正仿宋简体" w:cs="Times New Roman"/>
          <w:snapToGrid w:val="0"/>
          <w:color w:val="auto"/>
          <w:kern w:val="0"/>
          <w:sz w:val="32"/>
          <w:szCs w:val="32"/>
          <w:lang w:eastAsia="zh-CN"/>
        </w:rPr>
        <w:t>龄</w:t>
      </w:r>
      <w:r>
        <w:rPr>
          <w:rFonts w:hint="default" w:ascii="Times New Roman" w:hAnsi="Times New Roman" w:eastAsia="方正仿宋简体" w:cs="Times New Roman"/>
          <w:snapToGrid w:val="0"/>
          <w:color w:val="auto"/>
          <w:kern w:val="0"/>
          <w:sz w:val="32"/>
          <w:szCs w:val="32"/>
          <w:lang w:eastAsia="zh-CN"/>
        </w:rPr>
        <w:t>（含）以上；肉牛经畜牧兽医技术部门验明无伤残，无本保险责任范围内的</w:t>
      </w:r>
      <w:r>
        <w:rPr>
          <w:rFonts w:hint="eastAsia" w:eastAsia="方正仿宋简体" w:cs="Times New Roman"/>
          <w:snapToGrid w:val="0"/>
          <w:color w:val="auto"/>
          <w:kern w:val="0"/>
          <w:sz w:val="32"/>
          <w:szCs w:val="32"/>
          <w:lang w:eastAsia="zh-CN"/>
        </w:rPr>
        <w:t>疫</w:t>
      </w:r>
      <w:r>
        <w:rPr>
          <w:rFonts w:hint="default" w:ascii="Times New Roman" w:hAnsi="Times New Roman" w:eastAsia="方正仿宋简体" w:cs="Times New Roman"/>
          <w:snapToGrid w:val="0"/>
          <w:color w:val="auto"/>
          <w:kern w:val="0"/>
          <w:sz w:val="32"/>
          <w:szCs w:val="32"/>
          <w:lang w:eastAsia="zh-CN"/>
        </w:rPr>
        <w:t>病，营养良好，饲养管理正常。肉牛按所在县市畜牧防疫部门审议的免疫程序接种并有记录；管理制度健全、饲养圈舍卫生、能够保证饲养质量。</w:t>
      </w:r>
      <w:r>
        <w:rPr>
          <w:rFonts w:hint="eastAsia" w:eastAsia="方正仿宋简体" w:cs="Times New Roman"/>
          <w:color w:val="auto"/>
          <w:spacing w:val="0"/>
          <w:position w:val="0"/>
          <w:sz w:val="32"/>
          <w:szCs w:val="32"/>
          <w:lang w:val="en-US" w:eastAsia="zh-CN"/>
        </w:rPr>
        <w:t>承保机构应引入</w:t>
      </w:r>
      <w:r>
        <w:rPr>
          <w:rFonts w:hint="default" w:ascii="Times New Roman" w:hAnsi="Times New Roman" w:eastAsia="方正仿宋简体" w:cs="Times New Roman"/>
          <w:color w:val="auto"/>
          <w:spacing w:val="0"/>
          <w:position w:val="0"/>
          <w:sz w:val="32"/>
          <w:szCs w:val="32"/>
        </w:rPr>
        <w:t>电子防疫监控</w:t>
      </w:r>
      <w:r>
        <w:rPr>
          <w:rFonts w:hint="eastAsia" w:eastAsia="方正仿宋简体" w:cs="Times New Roman"/>
          <w:color w:val="auto"/>
          <w:spacing w:val="0"/>
          <w:position w:val="0"/>
          <w:sz w:val="32"/>
          <w:szCs w:val="32"/>
          <w:lang w:val="en-US" w:eastAsia="zh-CN"/>
        </w:rPr>
        <w:t>耳标、生物AI识别等工具或技术，在承保时实现保险标的精准。</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firstLine="640" w:firstLineChars="200"/>
        <w:jc w:val="both"/>
        <w:textAlignment w:val="top"/>
        <w:rPr>
          <w:rFonts w:hint="default" w:ascii="Times New Roman" w:hAnsi="Times New Roman" w:eastAsia="方正楷体简体" w:cs="Times New Roman"/>
          <w:color w:val="auto"/>
          <w:spacing w:val="0"/>
          <w:position w:val="0"/>
          <w:sz w:val="32"/>
          <w:szCs w:val="32"/>
        </w:rPr>
      </w:pPr>
      <w:r>
        <w:rPr>
          <w:rFonts w:hint="default" w:ascii="Times New Roman" w:hAnsi="Times New Roman" w:eastAsia="方正楷体简体" w:cs="Times New Roman"/>
          <w:snapToGrid w:val="0"/>
          <w:color w:val="auto"/>
          <w:kern w:val="0"/>
          <w:sz w:val="32"/>
          <w:szCs w:val="32"/>
          <w:lang w:eastAsia="zh-CN"/>
        </w:rPr>
        <w:t>（</w:t>
      </w:r>
      <w:r>
        <w:rPr>
          <w:rFonts w:hint="eastAsia" w:eastAsia="方正楷体简体" w:cs="Times New Roman"/>
          <w:snapToGrid w:val="0"/>
          <w:color w:val="auto"/>
          <w:kern w:val="0"/>
          <w:sz w:val="32"/>
          <w:szCs w:val="32"/>
          <w:lang w:val="en-US" w:eastAsia="zh-CN"/>
        </w:rPr>
        <w:t>五</w:t>
      </w:r>
      <w:r>
        <w:rPr>
          <w:rFonts w:hint="default" w:ascii="Times New Roman" w:hAnsi="Times New Roman" w:eastAsia="方正楷体简体" w:cs="Times New Roman"/>
          <w:snapToGrid w:val="0"/>
          <w:color w:val="auto"/>
          <w:kern w:val="0"/>
          <w:sz w:val="32"/>
          <w:szCs w:val="32"/>
          <w:lang w:eastAsia="zh-CN"/>
        </w:rPr>
        <w:t>）</w:t>
      </w:r>
      <w:r>
        <w:rPr>
          <w:rFonts w:hint="default" w:ascii="Times New Roman" w:hAnsi="Times New Roman" w:eastAsia="方正楷体简体" w:cs="Times New Roman"/>
          <w:color w:val="auto"/>
          <w:spacing w:val="0"/>
          <w:position w:val="0"/>
          <w:sz w:val="32"/>
          <w:szCs w:val="32"/>
        </w:rPr>
        <w:t>疾病观察期</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firstLine="640" w:firstLineChars="200"/>
        <w:jc w:val="both"/>
        <w:textAlignment w:val="top"/>
        <w:rPr>
          <w:rFonts w:hint="default" w:ascii="Times New Roman" w:hAnsi="Times New Roman" w:eastAsia="方正仿宋简体" w:cs="Times New Roman"/>
          <w:color w:val="auto"/>
          <w:spacing w:val="0"/>
          <w:position w:val="0"/>
          <w:sz w:val="32"/>
          <w:szCs w:val="32"/>
          <w:lang w:eastAsia="zh-CN"/>
        </w:rPr>
      </w:pPr>
      <w:r>
        <w:rPr>
          <w:rFonts w:hint="default" w:ascii="Times New Roman" w:hAnsi="Times New Roman" w:eastAsia="方正仿宋简体" w:cs="Times New Roman"/>
          <w:color w:val="auto"/>
          <w:spacing w:val="0"/>
          <w:position w:val="0"/>
          <w:sz w:val="32"/>
          <w:szCs w:val="32"/>
        </w:rPr>
        <w:t>自保险合同保险单生效之日起</w:t>
      </w:r>
      <w:r>
        <w:rPr>
          <w:rFonts w:hint="default" w:ascii="Times New Roman" w:hAnsi="Times New Roman" w:eastAsia="方正仿宋简体" w:cs="Times New Roman"/>
          <w:color w:val="auto"/>
          <w:spacing w:val="0"/>
          <w:position w:val="0"/>
          <w:sz w:val="32"/>
          <w:szCs w:val="32"/>
          <w:lang w:val="en-US" w:eastAsia="zh-CN"/>
        </w:rPr>
        <w:t>14</w:t>
      </w:r>
      <w:r>
        <w:rPr>
          <w:rFonts w:hint="default" w:ascii="Times New Roman" w:hAnsi="Times New Roman" w:eastAsia="方正仿宋简体" w:cs="Times New Roman"/>
          <w:color w:val="auto"/>
          <w:spacing w:val="0"/>
          <w:position w:val="0"/>
          <w:sz w:val="32"/>
          <w:szCs w:val="32"/>
        </w:rPr>
        <w:t>日内</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仿宋简体" w:cs="Times New Roman"/>
          <w:color w:val="auto"/>
          <w:spacing w:val="0"/>
          <w:position w:val="0"/>
          <w:sz w:val="32"/>
          <w:szCs w:val="32"/>
        </w:rPr>
        <w:t>含</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仿宋简体" w:cs="Times New Roman"/>
          <w:color w:val="auto"/>
          <w:spacing w:val="0"/>
          <w:position w:val="0"/>
          <w:sz w:val="32"/>
          <w:szCs w:val="32"/>
        </w:rPr>
        <w:t>为保险肉牛的疾病观察期，观察期结束保险启动，续保时不设疾病观察期。</w:t>
      </w:r>
    </w:p>
    <w:p>
      <w:pPr>
        <w:keepNext w:val="0"/>
        <w:keepLines w:val="0"/>
        <w:pageBreakBefore w:val="0"/>
        <w:widowControl w:val="0"/>
        <w:numPr>
          <w:ilvl w:val="0"/>
          <w:numId w:val="1"/>
        </w:numPr>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方正仿宋简体" w:cs="Times New Roman"/>
          <w:snapToGrid w:val="0"/>
          <w:color w:val="auto"/>
          <w:kern w:val="0"/>
          <w:sz w:val="32"/>
          <w:szCs w:val="32"/>
        </w:rPr>
      </w:pPr>
      <w:r>
        <w:rPr>
          <w:rFonts w:hint="default" w:ascii="Times New Roman" w:hAnsi="Times New Roman" w:eastAsia="方正楷体简体" w:cs="Times New Roman"/>
          <w:snapToGrid w:val="0"/>
          <w:color w:val="auto"/>
          <w:kern w:val="0"/>
          <w:sz w:val="32"/>
          <w:szCs w:val="32"/>
        </w:rPr>
        <w:t>保险责任。</w:t>
      </w:r>
      <w:r>
        <w:rPr>
          <w:rFonts w:hint="default" w:ascii="Times New Roman" w:hAnsi="Times New Roman" w:eastAsia="方正仿宋简体" w:cs="Times New Roman"/>
          <w:snapToGrid w:val="0"/>
          <w:color w:val="auto"/>
          <w:kern w:val="0"/>
          <w:sz w:val="32"/>
          <w:szCs w:val="32"/>
          <w:lang w:eastAsia="zh-CN"/>
        </w:rPr>
        <w:t>肉牛</w:t>
      </w:r>
      <w:r>
        <w:rPr>
          <w:rFonts w:hint="default" w:ascii="Times New Roman" w:hAnsi="Times New Roman" w:eastAsia="方正仿宋简体" w:cs="Times New Roman"/>
          <w:snapToGrid w:val="0"/>
          <w:color w:val="auto"/>
          <w:kern w:val="0"/>
          <w:sz w:val="32"/>
          <w:szCs w:val="32"/>
        </w:rPr>
        <w:t>保险责任为人力无法抗拒的</w:t>
      </w:r>
      <w:r>
        <w:rPr>
          <w:rFonts w:hint="default" w:ascii="Times New Roman" w:hAnsi="Times New Roman" w:eastAsia="方正仿宋简体" w:cs="Times New Roman"/>
          <w:snapToGrid w:val="0"/>
          <w:color w:val="auto"/>
          <w:kern w:val="0"/>
          <w:sz w:val="32"/>
          <w:szCs w:val="32"/>
          <w:lang w:eastAsia="zh-CN"/>
        </w:rPr>
        <w:t>动物</w:t>
      </w:r>
      <w:r>
        <w:rPr>
          <w:rFonts w:hint="default" w:ascii="Times New Roman" w:hAnsi="Times New Roman" w:eastAsia="方正仿宋简体" w:cs="Times New Roman"/>
          <w:snapToGrid w:val="0"/>
          <w:color w:val="auto"/>
          <w:kern w:val="0"/>
          <w:sz w:val="32"/>
          <w:szCs w:val="32"/>
        </w:rPr>
        <w:t>病害、自然灾害、意外事故以及政府强制扑杀所导致投保标的直接死亡造成的损失；强制扑杀导致保险标的死亡，赔偿金额以保险金额扣减政府扑杀专项补贴金额的差额为限。具体保险责任</w:t>
      </w:r>
      <w:r>
        <w:rPr>
          <w:rFonts w:hint="default" w:ascii="Times New Roman" w:hAnsi="Times New Roman" w:eastAsia="方正仿宋简体" w:cs="Times New Roman"/>
          <w:snapToGrid w:val="0"/>
          <w:color w:val="auto"/>
          <w:kern w:val="0"/>
          <w:sz w:val="32"/>
          <w:szCs w:val="32"/>
          <w:lang w:eastAsia="zh-CN"/>
        </w:rPr>
        <w:t>和免除责任</w:t>
      </w:r>
      <w:r>
        <w:rPr>
          <w:rFonts w:hint="default" w:ascii="Times New Roman" w:hAnsi="Times New Roman" w:eastAsia="方正仿宋简体" w:cs="Times New Roman"/>
          <w:snapToGrid w:val="0"/>
          <w:color w:val="auto"/>
          <w:kern w:val="0"/>
          <w:sz w:val="32"/>
          <w:szCs w:val="32"/>
        </w:rPr>
        <w:t>见下表：</w:t>
      </w:r>
    </w:p>
    <w:p>
      <w:pPr>
        <w:keepNext w:val="0"/>
        <w:keepLines w:val="0"/>
        <w:pageBreakBefore w:val="0"/>
        <w:widowControl w:val="0"/>
        <w:numPr>
          <w:numId w:val="0"/>
        </w:numPr>
        <w:kinsoku/>
        <w:wordWrap/>
        <w:overflowPunct/>
        <w:topLinePunct w:val="0"/>
        <w:autoSpaceDE/>
        <w:autoSpaceDN/>
        <w:bidi w:val="0"/>
        <w:spacing w:line="580" w:lineRule="exact"/>
        <w:jc w:val="both"/>
        <w:textAlignment w:val="auto"/>
        <w:rPr>
          <w:rFonts w:hint="default" w:ascii="Times New Roman" w:hAnsi="Times New Roman" w:eastAsia="方正仿宋简体" w:cs="Times New Roman"/>
          <w:snapToGrid w:val="0"/>
          <w:color w:val="auto"/>
          <w:kern w:val="0"/>
          <w:sz w:val="32"/>
          <w:szCs w:val="32"/>
        </w:rPr>
      </w:pPr>
    </w:p>
    <w:p>
      <w:pPr>
        <w:keepNext w:val="0"/>
        <w:keepLines w:val="0"/>
        <w:pageBreakBefore w:val="0"/>
        <w:widowControl w:val="0"/>
        <w:numPr>
          <w:numId w:val="0"/>
        </w:numPr>
        <w:kinsoku/>
        <w:wordWrap/>
        <w:overflowPunct/>
        <w:topLinePunct w:val="0"/>
        <w:autoSpaceDE/>
        <w:autoSpaceDN/>
        <w:bidi w:val="0"/>
        <w:spacing w:line="580" w:lineRule="exact"/>
        <w:jc w:val="both"/>
        <w:textAlignment w:val="auto"/>
        <w:rPr>
          <w:rFonts w:hint="default" w:ascii="Times New Roman" w:hAnsi="Times New Roman" w:eastAsia="方正仿宋简体" w:cs="Times New Roman"/>
          <w:snapToGrid w:val="0"/>
          <w:color w:val="auto"/>
          <w:kern w:val="0"/>
          <w:sz w:val="32"/>
          <w:szCs w:val="32"/>
        </w:rPr>
      </w:pPr>
    </w:p>
    <w:p>
      <w:pPr>
        <w:keepNext w:val="0"/>
        <w:keepLines w:val="0"/>
        <w:pageBreakBefore w:val="0"/>
        <w:kinsoku/>
        <w:wordWrap/>
        <w:overflowPunct/>
        <w:topLinePunct w:val="0"/>
        <w:autoSpaceDE/>
        <w:bidi w:val="0"/>
        <w:spacing w:line="592" w:lineRule="exact"/>
        <w:jc w:val="center"/>
        <w:rPr>
          <w:rFonts w:hint="default" w:ascii="Times New Roman" w:hAnsi="Times New Roman" w:eastAsia="方正黑体简体" w:cs="Times New Roman"/>
          <w:snapToGrid w:val="0"/>
          <w:color w:val="auto"/>
          <w:kern w:val="0"/>
          <w:sz w:val="32"/>
          <w:szCs w:val="32"/>
          <w:lang w:eastAsia="zh-CN"/>
        </w:rPr>
      </w:pPr>
      <w:r>
        <w:rPr>
          <w:rFonts w:hint="default" w:ascii="Times New Roman" w:hAnsi="Times New Roman" w:eastAsia="方正黑体简体" w:cs="Times New Roman"/>
          <w:snapToGrid w:val="0"/>
          <w:color w:val="auto"/>
          <w:kern w:val="0"/>
          <w:sz w:val="32"/>
          <w:szCs w:val="32"/>
          <w:lang w:eastAsia="zh-CN"/>
        </w:rPr>
        <w:t>楚雄州</w:t>
      </w:r>
      <w:r>
        <w:rPr>
          <w:rFonts w:hint="default" w:ascii="Times New Roman" w:hAnsi="Times New Roman" w:eastAsia="方正黑体简体" w:cs="Times New Roman"/>
          <w:snapToGrid w:val="0"/>
          <w:color w:val="auto"/>
          <w:kern w:val="0"/>
          <w:sz w:val="32"/>
          <w:szCs w:val="32"/>
        </w:rPr>
        <w:t>财政补贴</w:t>
      </w:r>
      <w:r>
        <w:rPr>
          <w:rFonts w:hint="default" w:ascii="Times New Roman" w:hAnsi="Times New Roman" w:eastAsia="方正黑体简体" w:cs="Times New Roman"/>
          <w:snapToGrid w:val="0"/>
          <w:color w:val="auto"/>
          <w:kern w:val="0"/>
          <w:sz w:val="32"/>
          <w:szCs w:val="32"/>
          <w:lang w:eastAsia="zh-CN"/>
        </w:rPr>
        <w:t>地方优势</w:t>
      </w:r>
      <w:r>
        <w:rPr>
          <w:rFonts w:hint="default" w:ascii="Times New Roman" w:hAnsi="Times New Roman" w:eastAsia="方正黑体简体" w:cs="Times New Roman"/>
          <w:snapToGrid w:val="0"/>
          <w:color w:val="auto"/>
          <w:kern w:val="0"/>
          <w:sz w:val="32"/>
          <w:szCs w:val="32"/>
        </w:rPr>
        <w:t>农产品</w:t>
      </w:r>
      <w:r>
        <w:rPr>
          <w:rFonts w:hint="eastAsia" w:eastAsia="方正黑体简体" w:cs="Times New Roman"/>
          <w:snapToGrid w:val="0"/>
          <w:color w:val="auto"/>
          <w:kern w:val="0"/>
          <w:sz w:val="32"/>
          <w:szCs w:val="32"/>
          <w:lang w:eastAsia="zh-CN"/>
        </w:rPr>
        <w:t>（</w:t>
      </w:r>
      <w:r>
        <w:rPr>
          <w:rFonts w:hint="eastAsia" w:eastAsia="方正黑体简体" w:cs="Times New Roman"/>
          <w:snapToGrid w:val="0"/>
          <w:color w:val="auto"/>
          <w:kern w:val="0"/>
          <w:sz w:val="32"/>
          <w:szCs w:val="32"/>
          <w:lang w:val="en-US" w:eastAsia="zh-CN"/>
        </w:rPr>
        <w:t>肉牛</w:t>
      </w:r>
      <w:r>
        <w:rPr>
          <w:rFonts w:hint="eastAsia" w:eastAsia="方正黑体简体" w:cs="Times New Roman"/>
          <w:snapToGrid w:val="0"/>
          <w:color w:val="auto"/>
          <w:kern w:val="0"/>
          <w:sz w:val="32"/>
          <w:szCs w:val="32"/>
          <w:lang w:eastAsia="zh-CN"/>
        </w:rPr>
        <w:t>）</w:t>
      </w:r>
      <w:r>
        <w:rPr>
          <w:rFonts w:hint="default" w:ascii="Times New Roman" w:hAnsi="Times New Roman" w:eastAsia="方正黑体简体" w:cs="Times New Roman"/>
          <w:snapToGrid w:val="0"/>
          <w:color w:val="auto"/>
          <w:kern w:val="0"/>
          <w:sz w:val="32"/>
          <w:szCs w:val="32"/>
        </w:rPr>
        <w:t>保险责任</w:t>
      </w:r>
      <w:r>
        <w:rPr>
          <w:rFonts w:hint="default" w:ascii="Times New Roman" w:hAnsi="Times New Roman" w:eastAsia="方正黑体简体" w:cs="Times New Roman"/>
          <w:snapToGrid w:val="0"/>
          <w:color w:val="auto"/>
          <w:kern w:val="0"/>
          <w:sz w:val="32"/>
          <w:szCs w:val="32"/>
          <w:lang w:eastAsia="zh-CN"/>
        </w:rPr>
        <w:t>和免除</w:t>
      </w:r>
    </w:p>
    <w:tbl>
      <w:tblPr>
        <w:tblStyle w:val="5"/>
        <w:tblW w:w="8940" w:type="dxa"/>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2"/>
        <w:gridCol w:w="7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3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8"/>
                <w:szCs w:val="28"/>
                <w:u w:val="none"/>
              </w:rPr>
            </w:pPr>
            <w:r>
              <w:rPr>
                <w:rFonts w:hint="eastAsia" w:ascii="黑体" w:hAnsi="黑体" w:eastAsia="黑体" w:cs="黑体"/>
                <w:b w:val="0"/>
                <w:bCs w:val="0"/>
                <w:i w:val="0"/>
                <w:iCs w:val="0"/>
                <w:color w:val="auto"/>
                <w:kern w:val="0"/>
                <w:sz w:val="28"/>
                <w:szCs w:val="28"/>
                <w:u w:val="none"/>
                <w:lang w:val="en-US" w:eastAsia="zh-CN" w:bidi="ar"/>
              </w:rPr>
              <w:t>险种</w:t>
            </w:r>
          </w:p>
        </w:tc>
        <w:tc>
          <w:tcPr>
            <w:tcW w:w="7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8"/>
                <w:szCs w:val="28"/>
                <w:u w:val="none"/>
              </w:rPr>
            </w:pPr>
            <w:r>
              <w:rPr>
                <w:rFonts w:hint="eastAsia" w:ascii="黑体" w:hAnsi="黑体" w:eastAsia="黑体" w:cs="黑体"/>
                <w:b w:val="0"/>
                <w:bCs w:val="0"/>
                <w:i w:val="0"/>
                <w:iCs w:val="0"/>
                <w:color w:val="auto"/>
                <w:kern w:val="0"/>
                <w:sz w:val="28"/>
                <w:szCs w:val="28"/>
                <w:u w:val="none"/>
                <w:lang w:val="en-US" w:eastAsia="zh-CN" w:bidi="ar"/>
              </w:rPr>
              <w:t>保险责任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35"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auto"/>
                <w:sz w:val="28"/>
                <w:szCs w:val="28"/>
                <w:u w:val="none"/>
              </w:rPr>
            </w:pPr>
            <w:r>
              <w:rPr>
                <w:rFonts w:hint="default" w:ascii="Times New Roman" w:hAnsi="Times New Roman" w:eastAsia="方正仿宋简体" w:cs="Times New Roman"/>
                <w:b/>
                <w:bCs/>
                <w:i w:val="0"/>
                <w:iCs w:val="0"/>
                <w:color w:val="auto"/>
                <w:kern w:val="0"/>
                <w:sz w:val="28"/>
                <w:szCs w:val="28"/>
                <w:u w:val="none"/>
                <w:lang w:val="en-US" w:eastAsia="zh-CN" w:bidi="ar"/>
              </w:rPr>
              <w:t>肉牛</w:t>
            </w:r>
          </w:p>
        </w:tc>
        <w:tc>
          <w:tcPr>
            <w:tcW w:w="7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eastAsia="方正仿宋简体" w:cs="Times New Roman"/>
                <w:i w:val="0"/>
                <w:iCs w:val="0"/>
                <w:color w:val="auto"/>
                <w:kern w:val="0"/>
                <w:sz w:val="24"/>
                <w:szCs w:val="24"/>
                <w:u w:val="none"/>
                <w:lang w:val="en-US" w:eastAsia="zh-CN" w:bidi="ar"/>
              </w:rPr>
              <w:t>1.</w:t>
            </w:r>
            <w:r>
              <w:rPr>
                <w:rFonts w:hint="default" w:ascii="Times New Roman" w:hAnsi="Times New Roman" w:eastAsia="方正仿宋简体" w:cs="Times New Roman"/>
                <w:i w:val="0"/>
                <w:iCs w:val="0"/>
                <w:color w:val="auto"/>
                <w:kern w:val="0"/>
                <w:sz w:val="24"/>
                <w:szCs w:val="24"/>
                <w:u w:val="none"/>
                <w:lang w:val="en-US" w:eastAsia="zh-CN" w:bidi="ar"/>
              </w:rPr>
              <w:t>因口蹄疫、布鲁氏菌病、牛结核病、牛焦虫病、炭疽、伪狂犬病、副结核病、牛传染性鼻气管炎、牛出血性败血症、日本血吸虫病等动物疾病所导致的投保个体直接死亡。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sz w:val="28"/>
                <w:szCs w:val="28"/>
                <w:u w:val="none"/>
              </w:rPr>
            </w:pPr>
            <w:r>
              <w:rPr>
                <w:rFonts w:hint="eastAsia" w:eastAsia="方正仿宋简体" w:cs="Times New Roman"/>
                <w:i w:val="0"/>
                <w:iCs w:val="0"/>
                <w:color w:val="auto"/>
                <w:kern w:val="0"/>
                <w:sz w:val="24"/>
                <w:szCs w:val="24"/>
                <w:u w:val="none"/>
                <w:lang w:val="en-US" w:eastAsia="zh-CN" w:bidi="ar"/>
              </w:rPr>
              <w:t>2.</w:t>
            </w:r>
            <w:r>
              <w:rPr>
                <w:rFonts w:hint="default" w:ascii="Times New Roman" w:hAnsi="Times New Roman" w:eastAsia="方正仿宋简体" w:cs="Times New Roman"/>
                <w:i w:val="0"/>
                <w:iCs w:val="0"/>
                <w:color w:val="auto"/>
                <w:kern w:val="0"/>
                <w:sz w:val="24"/>
                <w:szCs w:val="24"/>
                <w:u w:val="none"/>
                <w:lang w:val="en-US" w:eastAsia="zh-CN" w:bidi="ar"/>
              </w:rPr>
              <w:t>因火灾、爆炸、暴雨、洪水（政府行蓄洪除外）、风灾、雷击、冰雹、冻灾、泥石流、山体滑坡、地震等自然灾害所导致的投保个体直接死亡。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eastAsia="方正仿宋简体" w:cs="Times New Roman"/>
                <w:i w:val="0"/>
                <w:iCs w:val="0"/>
                <w:color w:val="auto"/>
                <w:kern w:val="0"/>
                <w:sz w:val="24"/>
                <w:szCs w:val="24"/>
                <w:u w:val="none"/>
                <w:lang w:val="en-US" w:eastAsia="zh-CN" w:bidi="ar"/>
              </w:rPr>
              <w:t>3.</w:t>
            </w:r>
            <w:r>
              <w:rPr>
                <w:rFonts w:hint="default" w:ascii="Times New Roman" w:hAnsi="Times New Roman" w:eastAsia="方正仿宋简体" w:cs="Times New Roman"/>
                <w:i w:val="0"/>
                <w:iCs w:val="0"/>
                <w:color w:val="auto"/>
                <w:kern w:val="0"/>
                <w:sz w:val="24"/>
                <w:szCs w:val="24"/>
                <w:u w:val="none"/>
                <w:lang w:val="en-US" w:eastAsia="zh-CN" w:bidi="ar"/>
              </w:rPr>
              <w:t>因建筑物倒塌、空中运行物体坠落；吞食尖锐硬物、塑料、柔软包装物等异物；难产、意外坠崖等意外事故以及强制扑杀所导致的投保个体直接死亡。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ascii="Times New Roman" w:hAnsi="Times New Roman" w:eastAsia="方正仿宋简体" w:cs="Times New Roman"/>
                <w:i w:val="0"/>
                <w:iCs w:val="0"/>
                <w:color w:val="auto"/>
                <w:kern w:val="0"/>
                <w:sz w:val="24"/>
                <w:szCs w:val="24"/>
                <w:u w:val="none"/>
                <w:lang w:val="en-US" w:eastAsia="zh-CN" w:bidi="ar"/>
              </w:rPr>
              <w:t>4.强制扑杀导致保险标的死亡，赔偿金额以保险金额扣减政府扑杀补贴金额为限。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3"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b/>
                <w:bCs/>
                <w:i w:val="0"/>
                <w:iCs w:val="0"/>
                <w:color w:val="auto"/>
                <w:sz w:val="22"/>
                <w:szCs w:val="22"/>
                <w:u w:val="none"/>
              </w:rPr>
            </w:pPr>
          </w:p>
        </w:tc>
        <w:tc>
          <w:tcPr>
            <w:tcW w:w="7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b/>
                <w:bCs/>
                <w:i w:val="0"/>
                <w:iCs w:val="0"/>
                <w:color w:val="auto"/>
                <w:sz w:val="28"/>
                <w:szCs w:val="28"/>
                <w:u w:val="none"/>
              </w:rPr>
            </w:pPr>
            <w:r>
              <w:rPr>
                <w:rFonts w:hint="eastAsia" w:ascii="黑体" w:hAnsi="黑体" w:eastAsia="黑体" w:cs="黑体"/>
                <w:b w:val="0"/>
                <w:bCs w:val="0"/>
                <w:i w:val="0"/>
                <w:iCs w:val="0"/>
                <w:color w:val="auto"/>
                <w:kern w:val="0"/>
                <w:sz w:val="28"/>
                <w:szCs w:val="28"/>
                <w:u w:val="none"/>
                <w:lang w:val="en-US" w:eastAsia="zh-CN" w:bidi="ar"/>
              </w:rPr>
              <w:t>保险责任免除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12"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auto"/>
                <w:sz w:val="24"/>
                <w:szCs w:val="24"/>
                <w:u w:val="none"/>
              </w:rPr>
            </w:pPr>
            <w:r>
              <w:rPr>
                <w:rFonts w:hint="default" w:ascii="Times New Roman" w:hAnsi="Times New Roman" w:eastAsia="方正仿宋简体" w:cs="Times New Roman"/>
                <w:b/>
                <w:bCs/>
                <w:i w:val="0"/>
                <w:iCs w:val="0"/>
                <w:color w:val="auto"/>
                <w:kern w:val="0"/>
                <w:sz w:val="28"/>
                <w:szCs w:val="28"/>
                <w:u w:val="none"/>
                <w:lang w:val="en-US" w:eastAsia="zh-CN" w:bidi="ar"/>
              </w:rPr>
              <w:t>肉牛</w:t>
            </w:r>
          </w:p>
        </w:tc>
        <w:tc>
          <w:tcPr>
            <w:tcW w:w="7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eastAsia="方正仿宋简体" w:cs="Times New Roman"/>
                <w:i w:val="0"/>
                <w:iCs w:val="0"/>
                <w:color w:val="auto"/>
                <w:kern w:val="0"/>
                <w:sz w:val="24"/>
                <w:szCs w:val="24"/>
                <w:u w:val="none"/>
                <w:lang w:val="en-US" w:eastAsia="zh-CN" w:bidi="ar"/>
              </w:rPr>
              <w:t>1.</w:t>
            </w:r>
            <w:r>
              <w:rPr>
                <w:rFonts w:hint="default" w:ascii="Times New Roman" w:hAnsi="Times New Roman" w:eastAsia="方正仿宋简体" w:cs="Times New Roman"/>
                <w:i w:val="0"/>
                <w:iCs w:val="0"/>
                <w:color w:val="auto"/>
                <w:kern w:val="0"/>
                <w:sz w:val="24"/>
                <w:szCs w:val="24"/>
                <w:u w:val="none"/>
                <w:lang w:val="en-US" w:eastAsia="zh-CN" w:bidi="ar"/>
              </w:rPr>
              <w:t>投保人及其家庭成员、被保险人及其家庭成员、投保人或被保险人雇用人员的故意行为，因管理不善导致被盗、走失、饿死、互斗、淹溺。</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eastAsia="方正仿宋简体" w:cs="Times New Roman"/>
                <w:i w:val="0"/>
                <w:iCs w:val="0"/>
                <w:color w:val="auto"/>
                <w:kern w:val="0"/>
                <w:sz w:val="24"/>
                <w:szCs w:val="24"/>
                <w:u w:val="none"/>
                <w:lang w:val="en-US" w:eastAsia="zh-CN" w:bidi="ar"/>
              </w:rPr>
              <w:t>2.</w:t>
            </w:r>
            <w:r>
              <w:rPr>
                <w:rFonts w:hint="default" w:ascii="Times New Roman" w:hAnsi="Times New Roman" w:eastAsia="方正仿宋简体" w:cs="Times New Roman"/>
                <w:i w:val="0"/>
                <w:iCs w:val="0"/>
                <w:color w:val="auto"/>
                <w:kern w:val="0"/>
                <w:sz w:val="24"/>
                <w:szCs w:val="24"/>
                <w:u w:val="none"/>
                <w:lang w:val="en-US" w:eastAsia="zh-CN" w:bidi="ar"/>
              </w:rPr>
              <w:t>保险肉牛在疾病观察期内患有保险责任范围内的疾病及在运输途中的死亡。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eastAsia="方正仿宋简体" w:cs="Times New Roman"/>
                <w:i w:val="0"/>
                <w:iCs w:val="0"/>
                <w:color w:val="auto"/>
                <w:kern w:val="0"/>
                <w:sz w:val="24"/>
                <w:szCs w:val="24"/>
                <w:u w:val="none"/>
                <w:lang w:val="en-US" w:eastAsia="zh-CN" w:bidi="ar"/>
              </w:rPr>
              <w:t>3.</w:t>
            </w:r>
            <w:r>
              <w:rPr>
                <w:rFonts w:hint="default" w:ascii="Times New Roman" w:hAnsi="Times New Roman" w:eastAsia="方正仿宋简体" w:cs="Times New Roman"/>
                <w:i w:val="0"/>
                <w:iCs w:val="0"/>
                <w:color w:val="auto"/>
                <w:kern w:val="0"/>
                <w:sz w:val="24"/>
                <w:szCs w:val="24"/>
                <w:u w:val="none"/>
                <w:lang w:val="en-US" w:eastAsia="zh-CN" w:bidi="ar"/>
              </w:rPr>
              <w:t>保险肉牛未按免疫程序接种或违反防疫规定接种、发病后不及时治疗所导致的肉牛死亡、未按照国家有关规定进行无害化处理。</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eastAsia="方正仿宋简体" w:cs="Times New Roman"/>
                <w:i w:val="0"/>
                <w:iCs w:val="0"/>
                <w:color w:val="auto"/>
                <w:kern w:val="0"/>
                <w:sz w:val="24"/>
                <w:szCs w:val="24"/>
                <w:u w:val="none"/>
                <w:lang w:val="en-US" w:eastAsia="zh-CN" w:bidi="ar"/>
              </w:rPr>
              <w:t>4.</w:t>
            </w:r>
            <w:r>
              <w:rPr>
                <w:rFonts w:hint="default" w:ascii="Times New Roman" w:hAnsi="Times New Roman" w:eastAsia="方正仿宋简体" w:cs="Times New Roman"/>
                <w:i w:val="0"/>
                <w:iCs w:val="0"/>
                <w:color w:val="auto"/>
                <w:kern w:val="0"/>
                <w:sz w:val="24"/>
                <w:szCs w:val="24"/>
                <w:u w:val="none"/>
                <w:lang w:val="en-US" w:eastAsia="zh-CN" w:bidi="ar"/>
              </w:rPr>
              <w:t>发生保险责任范围内损失后，投保人、被保险人自行处理保险肉牛或无专业技术部门确诊死亡的。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kern w:val="0"/>
                <w:sz w:val="24"/>
                <w:szCs w:val="24"/>
                <w:u w:val="none"/>
                <w:lang w:val="en-US" w:eastAsia="zh-CN" w:bidi="ar"/>
              </w:rPr>
            </w:pPr>
            <w:r>
              <w:rPr>
                <w:rFonts w:hint="eastAsia" w:eastAsia="方正仿宋简体" w:cs="Times New Roman"/>
                <w:i w:val="0"/>
                <w:iCs w:val="0"/>
                <w:color w:val="auto"/>
                <w:kern w:val="0"/>
                <w:sz w:val="24"/>
                <w:szCs w:val="24"/>
                <w:u w:val="none"/>
                <w:lang w:val="en-US" w:eastAsia="zh-CN" w:bidi="ar"/>
              </w:rPr>
              <w:t>5.</w:t>
            </w:r>
            <w:r>
              <w:rPr>
                <w:rFonts w:hint="default" w:ascii="Times New Roman" w:hAnsi="Times New Roman" w:eastAsia="方正仿宋简体" w:cs="Times New Roman"/>
                <w:i w:val="0"/>
                <w:iCs w:val="0"/>
                <w:color w:val="auto"/>
                <w:kern w:val="0"/>
                <w:sz w:val="24"/>
                <w:szCs w:val="24"/>
                <w:u w:val="none"/>
                <w:lang w:val="en-US" w:eastAsia="zh-CN" w:bidi="ar"/>
              </w:rPr>
              <w:t>发生重大病害或疫病后不采取有效防治措施，致使损失扩大的。</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简体" w:cs="Times New Roman"/>
                <w:i w:val="0"/>
                <w:iCs w:val="0"/>
                <w:color w:val="auto"/>
                <w:sz w:val="28"/>
                <w:szCs w:val="28"/>
                <w:u w:val="none"/>
              </w:rPr>
            </w:pPr>
            <w:r>
              <w:rPr>
                <w:rFonts w:hint="eastAsia" w:eastAsia="方正仿宋简体" w:cs="Times New Roman"/>
                <w:i w:val="0"/>
                <w:iCs w:val="0"/>
                <w:color w:val="auto"/>
                <w:kern w:val="0"/>
                <w:sz w:val="24"/>
                <w:szCs w:val="24"/>
                <w:u w:val="none"/>
                <w:lang w:val="en-US" w:eastAsia="zh-CN" w:bidi="ar"/>
              </w:rPr>
              <w:t>6.</w:t>
            </w:r>
            <w:r>
              <w:rPr>
                <w:rFonts w:hint="default" w:ascii="Times New Roman" w:hAnsi="Times New Roman" w:eastAsia="方正仿宋简体" w:cs="Times New Roman"/>
                <w:i w:val="0"/>
                <w:iCs w:val="0"/>
                <w:color w:val="auto"/>
                <w:kern w:val="0"/>
                <w:sz w:val="24"/>
                <w:szCs w:val="24"/>
                <w:u w:val="none"/>
                <w:lang w:val="en-US" w:eastAsia="zh-CN" w:bidi="ar"/>
              </w:rPr>
              <w:t>保险单中载明的免赔额和其他不属于保险合同责任范围内的损失、费用，保险人也不负责赔偿。</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简体" w:cs="Times New Roman"/>
          <w:snapToGrid w:val="0"/>
          <w:color w:val="auto"/>
          <w:kern w:val="0"/>
          <w:sz w:val="32"/>
          <w:szCs w:val="32"/>
          <w:lang w:eastAsia="zh-CN"/>
        </w:rPr>
      </w:pPr>
      <w:r>
        <w:rPr>
          <w:rFonts w:hint="eastAsia" w:eastAsia="方正楷体简体" w:cs="Times New Roman"/>
          <w:snapToGrid w:val="0"/>
          <w:color w:val="auto"/>
          <w:kern w:val="0"/>
          <w:sz w:val="32"/>
          <w:szCs w:val="32"/>
          <w:lang w:eastAsia="zh-CN"/>
        </w:rPr>
        <w:t>（</w:t>
      </w:r>
      <w:r>
        <w:rPr>
          <w:rFonts w:hint="eastAsia" w:eastAsia="方正楷体简体" w:cs="Times New Roman"/>
          <w:snapToGrid w:val="0"/>
          <w:color w:val="auto"/>
          <w:kern w:val="0"/>
          <w:sz w:val="32"/>
          <w:szCs w:val="32"/>
          <w:lang w:val="en-US" w:eastAsia="zh-CN"/>
        </w:rPr>
        <w:t>七</w:t>
      </w:r>
      <w:r>
        <w:rPr>
          <w:rFonts w:hint="eastAsia" w:eastAsia="方正楷体简体" w:cs="Times New Roman"/>
          <w:snapToGrid w:val="0"/>
          <w:color w:val="auto"/>
          <w:kern w:val="0"/>
          <w:sz w:val="32"/>
          <w:szCs w:val="32"/>
          <w:lang w:eastAsia="zh-CN"/>
        </w:rPr>
        <w:t>）</w:t>
      </w:r>
      <w:r>
        <w:rPr>
          <w:rFonts w:hint="default" w:ascii="Times New Roman" w:hAnsi="Times New Roman" w:eastAsia="方正楷体简体" w:cs="Times New Roman"/>
          <w:snapToGrid w:val="0"/>
          <w:color w:val="auto"/>
          <w:kern w:val="0"/>
          <w:sz w:val="32"/>
          <w:szCs w:val="32"/>
        </w:rPr>
        <w:t>保险金额及费率。</w:t>
      </w:r>
      <w:r>
        <w:rPr>
          <w:rFonts w:hint="default" w:ascii="Times New Roman" w:hAnsi="Times New Roman" w:eastAsia="方正仿宋简体" w:cs="Times New Roman"/>
          <w:color w:val="auto"/>
          <w:sz w:val="32"/>
          <w:szCs w:val="32"/>
          <w:lang w:eastAsia="zh-CN"/>
        </w:rPr>
        <w:t>地方优势特色农产品</w:t>
      </w:r>
      <w:r>
        <w:rPr>
          <w:rFonts w:hint="default" w:ascii="Times New Roman" w:hAnsi="Times New Roman" w:eastAsia="方正仿宋简体" w:cs="Times New Roman"/>
          <w:color w:val="auto"/>
          <w:sz w:val="32"/>
          <w:szCs w:val="32"/>
          <w:lang w:val="en-US" w:eastAsia="zh-CN"/>
        </w:rPr>
        <w:t>保险</w:t>
      </w:r>
      <w:r>
        <w:rPr>
          <w:rFonts w:hint="eastAsia" w:eastAsia="方正仿宋简体" w:cs="Times New Roman"/>
          <w:color w:val="auto"/>
          <w:sz w:val="32"/>
          <w:szCs w:val="32"/>
          <w:lang w:val="en-US" w:eastAsia="zh-CN"/>
        </w:rPr>
        <w:t>工作</w:t>
      </w:r>
      <w:r>
        <w:rPr>
          <w:rFonts w:hint="default" w:ascii="Times New Roman" w:hAnsi="Times New Roman" w:eastAsia="方正仿宋简体" w:cs="Times New Roman"/>
          <w:color w:val="auto"/>
          <w:sz w:val="32"/>
          <w:szCs w:val="32"/>
          <w:lang w:eastAsia="zh-CN"/>
        </w:rPr>
        <w:t>按照</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保险金额应覆盖直接物化成本或饲养成本</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eastAsia="zh-CN"/>
        </w:rPr>
        <w:t>基本要求，</w:t>
      </w:r>
      <w:r>
        <w:rPr>
          <w:rFonts w:hint="eastAsia" w:eastAsia="方正仿宋简体" w:cs="Times New Roman"/>
          <w:color w:val="auto"/>
          <w:sz w:val="32"/>
          <w:szCs w:val="32"/>
          <w:lang w:eastAsia="zh-CN"/>
        </w:rPr>
        <w:t>制定保额和费率</w:t>
      </w:r>
      <w:r>
        <w:rPr>
          <w:rFonts w:hint="default" w:ascii="Times New Roman" w:hAnsi="Times New Roman" w:eastAsia="方正仿宋简体" w:cs="Times New Roman"/>
          <w:color w:val="auto"/>
          <w:sz w:val="32"/>
          <w:szCs w:val="32"/>
        </w:rPr>
        <w:t>，各级财政按照农业保险保费补贴资金管理的相关规定对保费进行</w:t>
      </w:r>
      <w:r>
        <w:rPr>
          <w:rFonts w:hint="eastAsia" w:eastAsia="方正仿宋简体" w:cs="Times New Roman"/>
          <w:color w:val="auto"/>
          <w:sz w:val="32"/>
          <w:szCs w:val="32"/>
          <w:lang w:eastAsia="zh-CN"/>
        </w:rPr>
        <w:t>一定比例</w:t>
      </w:r>
      <w:r>
        <w:rPr>
          <w:rFonts w:hint="default" w:ascii="Times New Roman" w:hAnsi="Times New Roman" w:eastAsia="方正仿宋简体" w:cs="Times New Roman"/>
          <w:color w:val="auto"/>
          <w:sz w:val="32"/>
          <w:szCs w:val="32"/>
        </w:rPr>
        <w:t>补贴。保险金额和费率标准具体如下表：</w:t>
      </w:r>
    </w:p>
    <w:p>
      <w:pPr>
        <w:keepNext w:val="0"/>
        <w:keepLines w:val="0"/>
        <w:pageBreakBefore w:val="0"/>
        <w:kinsoku/>
        <w:wordWrap/>
        <w:overflowPunct/>
        <w:topLinePunct w:val="0"/>
        <w:autoSpaceDE/>
        <w:bidi w:val="0"/>
        <w:spacing w:line="592" w:lineRule="exact"/>
        <w:jc w:val="both"/>
        <w:rPr>
          <w:rFonts w:hint="default" w:ascii="Times New Roman" w:hAnsi="Times New Roman" w:eastAsia="方正黑体简体" w:cs="Times New Roman"/>
          <w:snapToGrid w:val="0"/>
          <w:color w:val="auto"/>
          <w:kern w:val="0"/>
          <w:sz w:val="32"/>
          <w:szCs w:val="32"/>
          <w:lang w:eastAsia="zh-CN"/>
        </w:rPr>
      </w:pPr>
    </w:p>
    <w:p>
      <w:pPr>
        <w:keepNext w:val="0"/>
        <w:keepLines w:val="0"/>
        <w:pageBreakBefore w:val="0"/>
        <w:kinsoku/>
        <w:wordWrap/>
        <w:overflowPunct/>
        <w:topLinePunct w:val="0"/>
        <w:autoSpaceDE/>
        <w:bidi w:val="0"/>
        <w:spacing w:line="592" w:lineRule="exact"/>
        <w:jc w:val="center"/>
        <w:rPr>
          <w:rFonts w:hint="default" w:ascii="Times New Roman" w:hAnsi="Times New Roman" w:eastAsia="黑体" w:cs="Times New Roman"/>
          <w:color w:val="auto"/>
          <w:sz w:val="32"/>
          <w:szCs w:val="32"/>
        </w:rPr>
      </w:pPr>
      <w:r>
        <w:rPr>
          <w:rFonts w:hint="default" w:ascii="Times New Roman" w:hAnsi="Times New Roman" w:eastAsia="方正黑体简体" w:cs="Times New Roman"/>
          <w:snapToGrid w:val="0"/>
          <w:color w:val="auto"/>
          <w:kern w:val="0"/>
          <w:sz w:val="32"/>
          <w:szCs w:val="32"/>
          <w:lang w:eastAsia="zh-CN"/>
        </w:rPr>
        <w:t>楚雄州</w:t>
      </w:r>
      <w:r>
        <w:rPr>
          <w:rFonts w:hint="default" w:ascii="Times New Roman" w:hAnsi="Times New Roman" w:eastAsia="方正黑体简体" w:cs="Times New Roman"/>
          <w:snapToGrid w:val="0"/>
          <w:color w:val="auto"/>
          <w:kern w:val="0"/>
          <w:sz w:val="32"/>
          <w:szCs w:val="32"/>
        </w:rPr>
        <w:t>财政补贴</w:t>
      </w:r>
      <w:r>
        <w:rPr>
          <w:rFonts w:hint="default" w:ascii="Times New Roman" w:hAnsi="Times New Roman" w:eastAsia="方正黑体简体" w:cs="Times New Roman"/>
          <w:snapToGrid w:val="0"/>
          <w:color w:val="auto"/>
          <w:kern w:val="0"/>
          <w:sz w:val="32"/>
          <w:szCs w:val="32"/>
          <w:lang w:eastAsia="zh-CN"/>
        </w:rPr>
        <w:t>地方优势</w:t>
      </w:r>
      <w:r>
        <w:rPr>
          <w:rFonts w:hint="default" w:ascii="Times New Roman" w:hAnsi="Times New Roman" w:eastAsia="方正黑体简体" w:cs="Times New Roman"/>
          <w:snapToGrid w:val="0"/>
          <w:color w:val="auto"/>
          <w:kern w:val="0"/>
          <w:sz w:val="32"/>
          <w:szCs w:val="32"/>
        </w:rPr>
        <w:t>农产品</w:t>
      </w:r>
      <w:r>
        <w:rPr>
          <w:rFonts w:hint="eastAsia" w:eastAsia="方正黑体简体" w:cs="Times New Roman"/>
          <w:snapToGrid w:val="0"/>
          <w:color w:val="auto"/>
          <w:kern w:val="0"/>
          <w:sz w:val="32"/>
          <w:szCs w:val="32"/>
          <w:lang w:eastAsia="zh-CN"/>
        </w:rPr>
        <w:t>（</w:t>
      </w:r>
      <w:r>
        <w:rPr>
          <w:rFonts w:hint="eastAsia" w:eastAsia="方正黑体简体" w:cs="Times New Roman"/>
          <w:snapToGrid w:val="0"/>
          <w:color w:val="auto"/>
          <w:kern w:val="0"/>
          <w:sz w:val="32"/>
          <w:szCs w:val="32"/>
          <w:lang w:val="en-US" w:eastAsia="zh-CN"/>
        </w:rPr>
        <w:t>肉牛</w:t>
      </w:r>
      <w:r>
        <w:rPr>
          <w:rFonts w:hint="eastAsia" w:eastAsia="方正黑体简体" w:cs="Times New Roman"/>
          <w:snapToGrid w:val="0"/>
          <w:color w:val="auto"/>
          <w:kern w:val="0"/>
          <w:sz w:val="32"/>
          <w:szCs w:val="32"/>
          <w:lang w:eastAsia="zh-CN"/>
        </w:rPr>
        <w:t>）</w:t>
      </w:r>
      <w:r>
        <w:rPr>
          <w:rFonts w:hint="default" w:ascii="Times New Roman" w:hAnsi="Times New Roman" w:eastAsia="方正黑体简体" w:cs="Times New Roman"/>
          <w:snapToGrid w:val="0"/>
          <w:color w:val="auto"/>
          <w:kern w:val="0"/>
          <w:sz w:val="32"/>
          <w:szCs w:val="32"/>
        </w:rPr>
        <w:t>保险</w:t>
      </w:r>
      <w:r>
        <w:rPr>
          <w:rFonts w:hint="default" w:ascii="Times New Roman" w:hAnsi="Times New Roman" w:eastAsia="黑体" w:cs="Times New Roman"/>
          <w:color w:val="auto"/>
          <w:sz w:val="32"/>
          <w:szCs w:val="32"/>
        </w:rPr>
        <w:t>金额和费率</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184"/>
        <w:gridCol w:w="1326"/>
        <w:gridCol w:w="1264"/>
        <w:gridCol w:w="1005"/>
        <w:gridCol w:w="1417"/>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22" w:type="dxa"/>
            <w:gridSpan w:val="2"/>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险种</w:t>
            </w:r>
          </w:p>
        </w:tc>
        <w:tc>
          <w:tcPr>
            <w:tcW w:w="1326"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rPr>
              <w:t>保险费</w:t>
            </w:r>
          </w:p>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（元/头）</w:t>
            </w:r>
          </w:p>
        </w:tc>
        <w:tc>
          <w:tcPr>
            <w:tcW w:w="1264"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lang w:eastAsia="zh-CN"/>
              </w:rPr>
            </w:pPr>
            <w:r>
              <w:rPr>
                <w:rFonts w:hint="eastAsia" w:ascii="黑体" w:hAnsi="黑体" w:eastAsia="黑体" w:cs="黑体"/>
                <w:b w:val="0"/>
                <w:bCs w:val="0"/>
                <w:color w:val="auto"/>
                <w:kern w:val="0"/>
                <w:sz w:val="24"/>
                <w:szCs w:val="24"/>
              </w:rPr>
              <w:t>保险金额</w:t>
            </w:r>
          </w:p>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（元/头）</w:t>
            </w:r>
          </w:p>
        </w:tc>
        <w:tc>
          <w:tcPr>
            <w:tcW w:w="1005"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费率</w:t>
            </w:r>
          </w:p>
        </w:tc>
        <w:tc>
          <w:tcPr>
            <w:tcW w:w="1417"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财政补贴比例</w:t>
            </w:r>
          </w:p>
        </w:tc>
        <w:tc>
          <w:tcPr>
            <w:tcW w:w="1288" w:type="dxa"/>
            <w:vMerge w:val="restart"/>
            <w:noWrap w:val="0"/>
            <w:vAlign w:val="center"/>
          </w:tcPr>
          <w:p>
            <w:pPr>
              <w:pStyle w:val="10"/>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农户自负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222" w:type="dxa"/>
            <w:gridSpan w:val="2"/>
            <w:vMerge w:val="continue"/>
            <w:noWrap w:val="0"/>
            <w:vAlign w:val="center"/>
          </w:tcPr>
          <w:p>
            <w:pPr>
              <w:pStyle w:val="10"/>
              <w:keepNext w:val="0"/>
              <w:keepLines w:val="0"/>
              <w:pageBreakBefore w:val="0"/>
              <w:widowControl/>
              <w:kinsoku/>
              <w:wordWrap/>
              <w:overflowPunct/>
              <w:topLinePunct w:val="0"/>
              <w:autoSpaceDE/>
              <w:bidi w:val="0"/>
              <w:spacing w:line="592" w:lineRule="exact"/>
              <w:jc w:val="both"/>
              <w:rPr>
                <w:rFonts w:hint="default" w:ascii="Times New Roman" w:hAnsi="Times New Roman" w:eastAsia="方正仿宋简体" w:cs="Times New Roman"/>
                <w:b/>
                <w:bCs/>
                <w:color w:val="auto"/>
                <w:kern w:val="0"/>
                <w:sz w:val="24"/>
                <w:szCs w:val="24"/>
              </w:rPr>
            </w:pPr>
          </w:p>
        </w:tc>
        <w:tc>
          <w:tcPr>
            <w:tcW w:w="1326" w:type="dxa"/>
            <w:vMerge w:val="continue"/>
            <w:noWrap w:val="0"/>
            <w:vAlign w:val="center"/>
          </w:tcPr>
          <w:p>
            <w:pPr>
              <w:pStyle w:val="10"/>
              <w:keepNext w:val="0"/>
              <w:keepLines w:val="0"/>
              <w:pageBreakBefore w:val="0"/>
              <w:widowControl/>
              <w:kinsoku/>
              <w:wordWrap/>
              <w:overflowPunct/>
              <w:topLinePunct w:val="0"/>
              <w:autoSpaceDE/>
              <w:bidi w:val="0"/>
              <w:spacing w:line="592" w:lineRule="exact"/>
              <w:jc w:val="both"/>
              <w:rPr>
                <w:rFonts w:hint="default" w:ascii="Times New Roman" w:hAnsi="Times New Roman" w:eastAsia="方正仿宋简体" w:cs="Times New Roman"/>
                <w:b/>
                <w:bCs/>
                <w:color w:val="auto"/>
                <w:kern w:val="0"/>
                <w:sz w:val="24"/>
                <w:szCs w:val="24"/>
              </w:rPr>
            </w:pPr>
          </w:p>
        </w:tc>
        <w:tc>
          <w:tcPr>
            <w:tcW w:w="1264" w:type="dxa"/>
            <w:vMerge w:val="continue"/>
            <w:noWrap w:val="0"/>
            <w:vAlign w:val="center"/>
          </w:tcPr>
          <w:p>
            <w:pPr>
              <w:pStyle w:val="10"/>
              <w:keepNext w:val="0"/>
              <w:keepLines w:val="0"/>
              <w:pageBreakBefore w:val="0"/>
              <w:widowControl/>
              <w:kinsoku/>
              <w:wordWrap/>
              <w:overflowPunct/>
              <w:topLinePunct w:val="0"/>
              <w:autoSpaceDE/>
              <w:bidi w:val="0"/>
              <w:spacing w:line="592" w:lineRule="exact"/>
              <w:jc w:val="both"/>
              <w:rPr>
                <w:rFonts w:hint="default" w:ascii="Times New Roman" w:hAnsi="Times New Roman" w:eastAsia="方正仿宋简体" w:cs="Times New Roman"/>
                <w:b/>
                <w:bCs/>
                <w:color w:val="auto"/>
                <w:kern w:val="0"/>
                <w:sz w:val="24"/>
                <w:szCs w:val="24"/>
              </w:rPr>
            </w:pPr>
          </w:p>
        </w:tc>
        <w:tc>
          <w:tcPr>
            <w:tcW w:w="1005" w:type="dxa"/>
            <w:vMerge w:val="continue"/>
            <w:noWrap w:val="0"/>
            <w:vAlign w:val="center"/>
          </w:tcPr>
          <w:p>
            <w:pPr>
              <w:pStyle w:val="10"/>
              <w:keepNext w:val="0"/>
              <w:keepLines w:val="0"/>
              <w:pageBreakBefore w:val="0"/>
              <w:widowControl/>
              <w:kinsoku/>
              <w:wordWrap/>
              <w:overflowPunct/>
              <w:topLinePunct w:val="0"/>
              <w:autoSpaceDE/>
              <w:bidi w:val="0"/>
              <w:spacing w:line="592" w:lineRule="exact"/>
              <w:jc w:val="both"/>
              <w:rPr>
                <w:rFonts w:hint="default" w:ascii="Times New Roman" w:hAnsi="Times New Roman" w:eastAsia="方正仿宋简体" w:cs="Times New Roman"/>
                <w:b/>
                <w:bCs/>
                <w:color w:val="auto"/>
                <w:kern w:val="0"/>
                <w:sz w:val="24"/>
                <w:szCs w:val="24"/>
              </w:rPr>
            </w:pPr>
          </w:p>
        </w:tc>
        <w:tc>
          <w:tcPr>
            <w:tcW w:w="1417" w:type="dxa"/>
            <w:vMerge w:val="continue"/>
            <w:noWrap w:val="0"/>
            <w:vAlign w:val="center"/>
          </w:tcPr>
          <w:p>
            <w:pPr>
              <w:pStyle w:val="10"/>
              <w:keepNext w:val="0"/>
              <w:keepLines w:val="0"/>
              <w:pageBreakBefore w:val="0"/>
              <w:widowControl/>
              <w:kinsoku/>
              <w:wordWrap/>
              <w:overflowPunct/>
              <w:topLinePunct w:val="0"/>
              <w:autoSpaceDE/>
              <w:bidi w:val="0"/>
              <w:spacing w:line="592" w:lineRule="exact"/>
              <w:jc w:val="both"/>
              <w:rPr>
                <w:rFonts w:hint="default" w:ascii="Times New Roman" w:hAnsi="Times New Roman" w:eastAsia="方正仿宋简体" w:cs="Times New Roman"/>
                <w:b/>
                <w:bCs/>
                <w:color w:val="auto"/>
                <w:kern w:val="0"/>
                <w:sz w:val="24"/>
                <w:szCs w:val="24"/>
              </w:rPr>
            </w:pPr>
          </w:p>
        </w:tc>
        <w:tc>
          <w:tcPr>
            <w:tcW w:w="1288" w:type="dxa"/>
            <w:vMerge w:val="continue"/>
            <w:noWrap w:val="0"/>
            <w:vAlign w:val="center"/>
          </w:tcPr>
          <w:p>
            <w:pPr>
              <w:pStyle w:val="10"/>
              <w:keepNext w:val="0"/>
              <w:keepLines w:val="0"/>
              <w:pageBreakBefore w:val="0"/>
              <w:widowControl/>
              <w:kinsoku/>
              <w:wordWrap/>
              <w:overflowPunct/>
              <w:topLinePunct w:val="0"/>
              <w:autoSpaceDE/>
              <w:bidi w:val="0"/>
              <w:spacing w:line="592" w:lineRule="exact"/>
              <w:jc w:val="both"/>
              <w:rPr>
                <w:rFonts w:hint="default" w:ascii="Times New Roman" w:hAnsi="Times New Roman" w:eastAsia="方正仿宋简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8" w:type="dxa"/>
            <w:noWrap w:val="0"/>
            <w:vAlign w:val="center"/>
          </w:tcPr>
          <w:p>
            <w:pPr>
              <w:jc w:val="center"/>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rPr>
              <w:t>养殖业</w:t>
            </w:r>
          </w:p>
        </w:tc>
        <w:tc>
          <w:tcPr>
            <w:tcW w:w="1184" w:type="dxa"/>
            <w:noWrap w:val="0"/>
            <w:vAlign w:val="center"/>
          </w:tcPr>
          <w:p>
            <w:pPr>
              <w:jc w:val="center"/>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肉牛</w:t>
            </w:r>
          </w:p>
        </w:tc>
        <w:tc>
          <w:tcPr>
            <w:tcW w:w="1326" w:type="dxa"/>
            <w:noWrap w:val="0"/>
            <w:vAlign w:val="center"/>
          </w:tcPr>
          <w:p>
            <w:pPr>
              <w:jc w:val="center"/>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300</w:t>
            </w:r>
          </w:p>
        </w:tc>
        <w:tc>
          <w:tcPr>
            <w:tcW w:w="1264" w:type="dxa"/>
            <w:noWrap w:val="0"/>
            <w:vAlign w:val="center"/>
          </w:tcPr>
          <w:p>
            <w:pPr>
              <w:jc w:val="center"/>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10000</w:t>
            </w:r>
          </w:p>
        </w:tc>
        <w:tc>
          <w:tcPr>
            <w:tcW w:w="1005" w:type="dxa"/>
            <w:noWrap w:val="0"/>
            <w:vAlign w:val="center"/>
          </w:tcPr>
          <w:p>
            <w:pPr>
              <w:jc w:val="center"/>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3.0</w:t>
            </w:r>
            <w:r>
              <w:rPr>
                <w:rFonts w:hint="default" w:ascii="Times New Roman" w:hAnsi="Times New Roman" w:eastAsia="方正仿宋简体" w:cs="Times New Roman"/>
                <w:color w:val="auto"/>
                <w:sz w:val="24"/>
                <w:szCs w:val="24"/>
              </w:rPr>
              <w:t>%</w:t>
            </w:r>
          </w:p>
        </w:tc>
        <w:tc>
          <w:tcPr>
            <w:tcW w:w="1417" w:type="dxa"/>
            <w:noWrap w:val="0"/>
            <w:vAlign w:val="center"/>
          </w:tcPr>
          <w:p>
            <w:pPr>
              <w:jc w:val="center"/>
              <w:rPr>
                <w:rFonts w:hint="default" w:ascii="Times New Roman" w:hAnsi="Times New Roman" w:eastAsia="方正仿宋简体" w:cs="Times New Roman"/>
                <w:color w:val="auto"/>
                <w:sz w:val="24"/>
                <w:szCs w:val="24"/>
              </w:rPr>
            </w:pPr>
            <w:r>
              <w:rPr>
                <w:rFonts w:hint="eastAsia" w:eastAsia="方正仿宋简体" w:cs="Times New Roman"/>
                <w:color w:val="auto"/>
                <w:sz w:val="24"/>
                <w:szCs w:val="24"/>
                <w:lang w:val="en-US" w:eastAsia="zh-CN"/>
              </w:rPr>
              <w:t>75</w:t>
            </w:r>
            <w:r>
              <w:rPr>
                <w:rFonts w:hint="default" w:ascii="Times New Roman" w:hAnsi="Times New Roman" w:eastAsia="方正仿宋简体" w:cs="Times New Roman"/>
                <w:color w:val="auto"/>
                <w:sz w:val="24"/>
                <w:szCs w:val="24"/>
              </w:rPr>
              <w:t>%</w:t>
            </w:r>
          </w:p>
        </w:tc>
        <w:tc>
          <w:tcPr>
            <w:tcW w:w="1288" w:type="dxa"/>
            <w:noWrap w:val="0"/>
            <w:vAlign w:val="center"/>
          </w:tcPr>
          <w:p>
            <w:pPr>
              <w:jc w:val="center"/>
              <w:rPr>
                <w:rFonts w:hint="default" w:ascii="Times New Roman" w:hAnsi="Times New Roman" w:eastAsia="方正仿宋简体" w:cs="Times New Roman"/>
                <w:color w:val="auto"/>
                <w:sz w:val="24"/>
                <w:szCs w:val="24"/>
              </w:rPr>
            </w:pPr>
            <w:r>
              <w:rPr>
                <w:rFonts w:hint="eastAsia" w:eastAsia="方正仿宋简体" w:cs="Times New Roman"/>
                <w:color w:val="auto"/>
                <w:sz w:val="24"/>
                <w:szCs w:val="24"/>
                <w:lang w:val="en-US" w:eastAsia="zh-CN"/>
              </w:rPr>
              <w:t>25</w:t>
            </w:r>
            <w:r>
              <w:rPr>
                <w:rFonts w:hint="default" w:ascii="Times New Roman" w:hAnsi="Times New Roman" w:eastAsia="方正仿宋简体" w:cs="Times New Roman"/>
                <w:color w:val="auto"/>
                <w:sz w:val="24"/>
                <w:szCs w:val="24"/>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楷体简体" w:cs="Times New Roman"/>
          <w:snapToGrid w:val="0"/>
          <w:color w:val="auto"/>
          <w:kern w:val="0"/>
          <w:sz w:val="32"/>
          <w:szCs w:val="32"/>
          <w:lang w:eastAsia="zh-CN"/>
        </w:rPr>
        <w:t>（</w:t>
      </w:r>
      <w:r>
        <w:rPr>
          <w:rFonts w:hint="eastAsia" w:eastAsia="方正楷体简体" w:cs="Times New Roman"/>
          <w:snapToGrid w:val="0"/>
          <w:color w:val="auto"/>
          <w:kern w:val="0"/>
          <w:sz w:val="32"/>
          <w:szCs w:val="32"/>
          <w:lang w:val="en-US" w:eastAsia="zh-CN"/>
        </w:rPr>
        <w:t>八</w:t>
      </w:r>
      <w:r>
        <w:rPr>
          <w:rFonts w:hint="default" w:ascii="Times New Roman" w:hAnsi="Times New Roman" w:eastAsia="方正楷体简体" w:cs="Times New Roman"/>
          <w:snapToGrid w:val="0"/>
          <w:color w:val="auto"/>
          <w:kern w:val="0"/>
          <w:sz w:val="32"/>
          <w:szCs w:val="32"/>
          <w:lang w:eastAsia="zh-CN"/>
        </w:rPr>
        <w:t>）</w:t>
      </w:r>
      <w:r>
        <w:rPr>
          <w:rFonts w:hint="default" w:ascii="Times New Roman" w:hAnsi="Times New Roman" w:eastAsia="方正楷体简体" w:cs="Times New Roman"/>
          <w:snapToGrid w:val="0"/>
          <w:color w:val="auto"/>
          <w:kern w:val="0"/>
          <w:sz w:val="32"/>
          <w:szCs w:val="32"/>
        </w:rPr>
        <w:t>保费承担比例。</w:t>
      </w:r>
      <w:r>
        <w:rPr>
          <w:rFonts w:hint="default" w:ascii="Times New Roman" w:hAnsi="Times New Roman" w:eastAsia="方正仿宋简体" w:cs="Times New Roman"/>
          <w:color w:val="auto"/>
          <w:sz w:val="32"/>
          <w:szCs w:val="32"/>
        </w:rPr>
        <w:t>根据</w:t>
      </w:r>
      <w:r>
        <w:rPr>
          <w:rFonts w:hint="default" w:ascii="Times New Roman" w:hAnsi="Times New Roman" w:eastAsia="方正仿宋简体" w:cs="Times New Roman"/>
          <w:color w:val="auto"/>
          <w:sz w:val="32"/>
          <w:szCs w:val="32"/>
          <w:lang w:eastAsia="zh-CN"/>
        </w:rPr>
        <w:t>《云南省农业保险保费补贴资金管理实施细则》（云</w:t>
      </w:r>
      <w:r>
        <w:rPr>
          <w:rFonts w:hint="default" w:ascii="Times New Roman" w:hAnsi="Times New Roman" w:eastAsia="方正仿宋简体" w:cs="Times New Roman"/>
          <w:color w:val="auto"/>
          <w:sz w:val="32"/>
          <w:szCs w:val="32"/>
        </w:rPr>
        <w:t>财</w:t>
      </w:r>
      <w:r>
        <w:rPr>
          <w:rFonts w:hint="default" w:ascii="Times New Roman" w:hAnsi="Times New Roman" w:eastAsia="方正仿宋简体" w:cs="Times New Roman"/>
          <w:color w:val="auto"/>
          <w:sz w:val="32"/>
          <w:szCs w:val="32"/>
          <w:lang w:eastAsia="zh-CN"/>
        </w:rPr>
        <w:t>规</w:t>
      </w:r>
      <w:r>
        <w:rPr>
          <w:rFonts w:hint="default" w:ascii="Times New Roman" w:hAnsi="Times New Roman" w:eastAsia="方正仿宋简体" w:cs="Times New Roman"/>
          <w:color w:val="auto"/>
          <w:sz w:val="32"/>
          <w:szCs w:val="32"/>
        </w:rPr>
        <w:t>〔20</w:t>
      </w:r>
      <w:r>
        <w:rPr>
          <w:rFonts w:hint="default" w:ascii="Times New Roman" w:hAnsi="Times New Roman" w:eastAsia="方正仿宋简体" w:cs="Times New Roman"/>
          <w:color w:val="auto"/>
          <w:sz w:val="32"/>
          <w:szCs w:val="32"/>
          <w:lang w:val="en-US" w:eastAsia="zh-CN"/>
        </w:rPr>
        <w:t>22</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19</w:t>
      </w:r>
      <w:r>
        <w:rPr>
          <w:rFonts w:hint="default" w:ascii="Times New Roman" w:hAnsi="Times New Roman" w:eastAsia="方正仿宋简体" w:cs="Times New Roman"/>
          <w:color w:val="auto"/>
          <w:sz w:val="32"/>
          <w:szCs w:val="32"/>
        </w:rPr>
        <w:t>号</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等</w:t>
      </w:r>
      <w:r>
        <w:rPr>
          <w:rFonts w:hint="default" w:ascii="Times New Roman" w:hAnsi="Times New Roman" w:eastAsia="方正仿宋简体" w:cs="Times New Roman"/>
          <w:color w:val="auto"/>
          <w:sz w:val="32"/>
          <w:szCs w:val="32"/>
          <w:lang w:eastAsia="zh-CN"/>
        </w:rPr>
        <w:t>文件</w:t>
      </w:r>
      <w:r>
        <w:rPr>
          <w:rFonts w:hint="eastAsia" w:eastAsia="方正仿宋简体" w:cs="Times New Roman"/>
          <w:color w:val="auto"/>
          <w:sz w:val="32"/>
          <w:szCs w:val="32"/>
          <w:lang w:eastAsia="zh-CN"/>
        </w:rPr>
        <w:t>政策</w:t>
      </w:r>
      <w:r>
        <w:rPr>
          <w:rFonts w:hint="default" w:ascii="Times New Roman" w:hAnsi="Times New Roman" w:eastAsia="方正仿宋简体" w:cs="Times New Roman"/>
          <w:color w:val="auto"/>
          <w:sz w:val="32"/>
          <w:szCs w:val="32"/>
          <w:lang w:eastAsia="zh-CN"/>
        </w:rPr>
        <w:t>，省级</w:t>
      </w:r>
      <w:r>
        <w:rPr>
          <w:rFonts w:hint="default" w:ascii="Times New Roman" w:hAnsi="Times New Roman" w:eastAsia="方正仿宋简体" w:cs="Times New Roman"/>
          <w:color w:val="auto"/>
          <w:sz w:val="32"/>
          <w:szCs w:val="32"/>
        </w:rPr>
        <w:t>明确</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eastAsia="zh-CN"/>
        </w:rPr>
        <w:t>鼓励各州市因地制宜自主开展地方优势特色农产品保险试点，在州县财政保费承担比例不低于</w:t>
      </w:r>
      <w:r>
        <w:rPr>
          <w:rFonts w:hint="default" w:ascii="Times New Roman" w:hAnsi="Times New Roman" w:eastAsia="方正仿宋简体" w:cs="Times New Roman"/>
          <w:color w:val="auto"/>
          <w:sz w:val="32"/>
          <w:szCs w:val="32"/>
          <w:lang w:val="en-US" w:eastAsia="zh-CN"/>
        </w:rPr>
        <w:t>30%的基础上，由中央和省级财政给予奖补支持。奖补资金具体到位比例视保险年度终了后，结算争取中央、省级财政安排我州</w:t>
      </w:r>
      <w:r>
        <w:rPr>
          <w:rFonts w:hint="default" w:ascii="Times New Roman" w:hAnsi="Times New Roman" w:eastAsia="方正仿宋简体" w:cs="Times New Roman"/>
          <w:color w:val="auto"/>
          <w:sz w:val="32"/>
          <w:szCs w:val="32"/>
          <w:lang w:eastAsia="zh-CN"/>
        </w:rPr>
        <w:t>地方优势特色农产品保险</w:t>
      </w:r>
      <w:r>
        <w:rPr>
          <w:rFonts w:hint="default" w:ascii="Times New Roman" w:hAnsi="Times New Roman" w:eastAsia="方正仿宋简体" w:cs="Times New Roman"/>
          <w:color w:val="auto"/>
          <w:sz w:val="32"/>
          <w:szCs w:val="32"/>
          <w:lang w:val="en-US" w:eastAsia="zh-CN"/>
        </w:rPr>
        <w:t>奖补预算情况而定，不得突破到位奖补</w:t>
      </w:r>
      <w:r>
        <w:rPr>
          <w:rFonts w:hint="eastAsia" w:eastAsia="方正仿宋简体" w:cs="Times New Roman"/>
          <w:color w:val="auto"/>
          <w:sz w:val="32"/>
          <w:szCs w:val="32"/>
          <w:lang w:val="en-US" w:eastAsia="zh-CN"/>
        </w:rPr>
        <w:t>资金</w:t>
      </w:r>
      <w:r>
        <w:rPr>
          <w:rFonts w:hint="default" w:ascii="Times New Roman" w:hAnsi="Times New Roman" w:eastAsia="方正仿宋简体" w:cs="Times New Roman"/>
          <w:color w:val="auto"/>
          <w:sz w:val="32"/>
          <w:szCs w:val="32"/>
          <w:lang w:val="en-US" w:eastAsia="zh-CN"/>
        </w:rPr>
        <w:t>预算总额</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w:t>
      </w:r>
      <w:r>
        <w:rPr>
          <w:rFonts w:hint="eastAsia" w:eastAsia="方正仿宋简体" w:cs="Times New Roman"/>
          <w:color w:val="auto"/>
          <w:sz w:val="32"/>
          <w:szCs w:val="32"/>
          <w:lang w:val="en-US" w:eastAsia="zh-CN"/>
        </w:rPr>
        <w:t>2024年</w:t>
      </w:r>
      <w:r>
        <w:rPr>
          <w:rFonts w:hint="default" w:ascii="Times New Roman" w:hAnsi="Times New Roman" w:eastAsia="方正仿宋简体" w:cs="Times New Roman"/>
          <w:color w:val="auto"/>
          <w:sz w:val="32"/>
          <w:szCs w:val="32"/>
          <w:lang w:val="en-US" w:eastAsia="zh-CN"/>
        </w:rPr>
        <w:t>，</w:t>
      </w:r>
      <w:r>
        <w:rPr>
          <w:rFonts w:hint="eastAsia" w:eastAsia="方正仿宋简体" w:cs="Times New Roman"/>
          <w:color w:val="auto"/>
          <w:sz w:val="32"/>
          <w:szCs w:val="32"/>
          <w:lang w:eastAsia="zh-CN"/>
        </w:rPr>
        <w:t>楚雄</w:t>
      </w:r>
      <w:r>
        <w:rPr>
          <w:rFonts w:hint="default" w:ascii="Times New Roman" w:hAnsi="Times New Roman" w:eastAsia="方正仿宋简体" w:cs="Times New Roman"/>
          <w:color w:val="auto"/>
          <w:sz w:val="32"/>
          <w:szCs w:val="32"/>
        </w:rPr>
        <w:t>州财政保费补贴</w:t>
      </w:r>
      <w:r>
        <w:rPr>
          <w:rFonts w:hint="default" w:ascii="Times New Roman" w:hAnsi="Times New Roman" w:eastAsia="方正仿宋简体" w:cs="Times New Roman"/>
          <w:snapToGrid w:val="0"/>
          <w:color w:val="auto"/>
          <w:kern w:val="0"/>
          <w:sz w:val="32"/>
          <w:szCs w:val="32"/>
          <w:lang w:eastAsia="zh-CN"/>
        </w:rPr>
        <w:t>地方优势特色农产品</w:t>
      </w:r>
      <w:r>
        <w:rPr>
          <w:rFonts w:hint="eastAsia" w:eastAsia="方正仿宋简体" w:cs="Times New Roman"/>
          <w:snapToGrid w:val="0"/>
          <w:color w:val="auto"/>
          <w:kern w:val="0"/>
          <w:sz w:val="32"/>
          <w:szCs w:val="32"/>
          <w:lang w:eastAsia="zh-CN"/>
        </w:rPr>
        <w:t>（</w:t>
      </w:r>
      <w:r>
        <w:rPr>
          <w:rFonts w:hint="eastAsia" w:eastAsia="方正仿宋简体" w:cs="Times New Roman"/>
          <w:snapToGrid w:val="0"/>
          <w:color w:val="auto"/>
          <w:kern w:val="0"/>
          <w:sz w:val="32"/>
          <w:szCs w:val="32"/>
          <w:lang w:val="en-US" w:eastAsia="zh-CN"/>
        </w:rPr>
        <w:t>肉牛</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color w:val="auto"/>
          <w:sz w:val="32"/>
          <w:szCs w:val="32"/>
        </w:rPr>
        <w:t>保险各级财政</w:t>
      </w:r>
      <w:r>
        <w:rPr>
          <w:rFonts w:hint="default" w:ascii="Times New Roman" w:hAnsi="Times New Roman" w:eastAsia="方正仿宋简体" w:cs="Times New Roman"/>
          <w:color w:val="auto"/>
          <w:sz w:val="32"/>
          <w:szCs w:val="32"/>
          <w:lang w:eastAsia="zh-CN"/>
        </w:rPr>
        <w:t>承担比例暂按</w:t>
      </w:r>
      <w:r>
        <w:rPr>
          <w:rFonts w:hint="eastAsia" w:eastAsia="方正仿宋简体" w:cs="Times New Roman"/>
          <w:color w:val="auto"/>
          <w:sz w:val="32"/>
          <w:szCs w:val="32"/>
          <w:lang w:val="en-US" w:eastAsia="zh-CN"/>
        </w:rPr>
        <w:t>75</w:t>
      </w:r>
      <w:r>
        <w:rPr>
          <w:rFonts w:hint="default" w:ascii="Times New Roman" w:hAnsi="Times New Roman" w:eastAsia="方正仿宋简体" w:cs="Times New Roman"/>
          <w:color w:val="auto"/>
          <w:sz w:val="32"/>
          <w:szCs w:val="32"/>
          <w:lang w:val="en-US" w:eastAsia="zh-CN"/>
        </w:rPr>
        <w:t>%进行测算，即</w:t>
      </w:r>
      <w:r>
        <w:rPr>
          <w:rFonts w:hint="eastAsia"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争取中央、省级奖补资金承担</w:t>
      </w:r>
      <w:r>
        <w:rPr>
          <w:rFonts w:hint="eastAsia" w:eastAsia="方正仿宋简体" w:cs="Times New Roman"/>
          <w:color w:val="auto"/>
          <w:sz w:val="32"/>
          <w:szCs w:val="32"/>
          <w:lang w:val="en-US" w:eastAsia="zh-CN"/>
        </w:rPr>
        <w:t>45</w:t>
      </w:r>
      <w:r>
        <w:rPr>
          <w:rFonts w:hint="default" w:ascii="Times New Roman" w:hAnsi="Times New Roman" w:eastAsia="方正仿宋简体" w:cs="Times New Roman"/>
          <w:color w:val="auto"/>
          <w:sz w:val="32"/>
          <w:szCs w:val="32"/>
          <w:lang w:val="en-US" w:eastAsia="zh-CN"/>
        </w:rPr>
        <w:t>%，州级财政配套承担9%，县级财政配套承担21%，</w:t>
      </w:r>
      <w:r>
        <w:rPr>
          <w:rFonts w:hint="default" w:ascii="Times New Roman" w:hAnsi="Times New Roman" w:eastAsia="方正仿宋简体" w:cs="Times New Roman"/>
          <w:color w:val="auto"/>
          <w:sz w:val="32"/>
          <w:szCs w:val="32"/>
          <w:lang w:eastAsia="zh-CN"/>
        </w:rPr>
        <w:t>农户自负承担</w:t>
      </w:r>
      <w:r>
        <w:rPr>
          <w:rFonts w:hint="eastAsia" w:eastAsia="方正仿宋简体" w:cs="Times New Roman"/>
          <w:color w:val="auto"/>
          <w:sz w:val="32"/>
          <w:szCs w:val="32"/>
          <w:lang w:val="en-US" w:eastAsia="zh-CN"/>
        </w:rPr>
        <w:t>25</w:t>
      </w:r>
      <w:r>
        <w:rPr>
          <w:rFonts w:hint="default" w:ascii="Times New Roman" w:hAnsi="Times New Roman" w:eastAsia="方正仿宋简体" w:cs="Times New Roman"/>
          <w:color w:val="auto"/>
          <w:sz w:val="32"/>
          <w:szCs w:val="32"/>
          <w:lang w:val="en-US" w:eastAsia="zh-CN"/>
        </w:rPr>
        <w:t>%。若中央、省级实际到位奖补资金结算</w:t>
      </w:r>
      <w:r>
        <w:rPr>
          <w:rFonts w:hint="eastAsia" w:eastAsia="方正仿宋简体" w:cs="Times New Roman"/>
          <w:color w:val="auto"/>
          <w:sz w:val="32"/>
          <w:szCs w:val="32"/>
          <w:lang w:val="en-US" w:eastAsia="zh-CN"/>
        </w:rPr>
        <w:t>额度</w:t>
      </w:r>
      <w:r>
        <w:rPr>
          <w:rFonts w:hint="default" w:ascii="Times New Roman" w:hAnsi="Times New Roman" w:eastAsia="方正仿宋简体" w:cs="Times New Roman"/>
          <w:color w:val="auto"/>
          <w:sz w:val="32"/>
          <w:szCs w:val="32"/>
          <w:lang w:val="en-US" w:eastAsia="zh-CN"/>
        </w:rPr>
        <w:t>未达到预设的</w:t>
      </w:r>
      <w:r>
        <w:rPr>
          <w:rFonts w:hint="eastAsia" w:eastAsia="方正仿宋简体" w:cs="Times New Roman"/>
          <w:color w:val="auto"/>
          <w:sz w:val="32"/>
          <w:szCs w:val="32"/>
          <w:lang w:val="en-US" w:eastAsia="zh-CN"/>
        </w:rPr>
        <w:t>45</w:t>
      </w:r>
      <w:r>
        <w:rPr>
          <w:rFonts w:hint="default" w:ascii="Times New Roman" w:hAnsi="Times New Roman" w:eastAsia="方正仿宋简体" w:cs="Times New Roman"/>
          <w:color w:val="auto"/>
          <w:sz w:val="32"/>
          <w:szCs w:val="32"/>
          <w:lang w:val="en-US" w:eastAsia="zh-CN"/>
        </w:rPr>
        <w:t>%比例时，中央、省级财政补贴不足部分</w:t>
      </w:r>
      <w:r>
        <w:rPr>
          <w:rFonts w:hint="eastAsia" w:eastAsia="方正仿宋简体" w:cs="Times New Roman"/>
          <w:color w:val="auto"/>
          <w:sz w:val="32"/>
          <w:szCs w:val="32"/>
          <w:lang w:val="en-US" w:eastAsia="zh-CN"/>
        </w:rPr>
        <w:t>保费</w:t>
      </w:r>
      <w:r>
        <w:rPr>
          <w:rFonts w:hint="default" w:ascii="Times New Roman" w:hAnsi="Times New Roman" w:eastAsia="方正仿宋简体" w:cs="Times New Roman"/>
          <w:color w:val="auto"/>
          <w:sz w:val="32"/>
          <w:szCs w:val="32"/>
          <w:lang w:val="en-US" w:eastAsia="zh-CN"/>
        </w:rPr>
        <w:t>由</w:t>
      </w:r>
      <w:r>
        <w:rPr>
          <w:rFonts w:hint="eastAsia" w:ascii="Times New Roman" w:hAnsi="Times New Roman" w:eastAsia="方正仿宋简体" w:cs="Times New Roman"/>
          <w:color w:val="auto"/>
          <w:sz w:val="32"/>
          <w:szCs w:val="32"/>
          <w:lang w:val="en-US" w:eastAsia="zh-CN"/>
        </w:rPr>
        <w:t>州级财政</w:t>
      </w:r>
      <w:r>
        <w:rPr>
          <w:rFonts w:hint="eastAsia" w:eastAsia="方正仿宋简体" w:cs="Times New Roman"/>
          <w:b w:val="0"/>
          <w:bCs w:val="0"/>
          <w:color w:val="auto"/>
          <w:spacing w:val="0"/>
          <w:position w:val="0"/>
          <w:sz w:val="32"/>
          <w:szCs w:val="32"/>
          <w:lang w:val="en-US" w:eastAsia="zh-CN"/>
        </w:rPr>
        <w:t>统筹</w:t>
      </w:r>
      <w:r>
        <w:rPr>
          <w:rFonts w:hint="eastAsia" w:ascii="Times New Roman" w:hAnsi="Times New Roman" w:eastAsia="方正仿宋简体" w:cs="Times New Roman"/>
          <w:color w:val="auto"/>
          <w:sz w:val="32"/>
          <w:szCs w:val="32"/>
          <w:lang w:val="en-US" w:eastAsia="zh-CN"/>
        </w:rPr>
        <w:t>承担。</w:t>
      </w:r>
      <w:r>
        <w:rPr>
          <w:rFonts w:hint="default" w:ascii="Times New Roman" w:hAnsi="Times New Roman" w:eastAsia="方正仿宋简体" w:cs="Times New Roman"/>
          <w:color w:val="auto"/>
          <w:sz w:val="32"/>
          <w:szCs w:val="32"/>
          <w:lang w:eastAsia="zh-CN"/>
        </w:rPr>
        <w:t>具体</w:t>
      </w:r>
      <w:r>
        <w:rPr>
          <w:rFonts w:hint="default" w:ascii="Times New Roman" w:hAnsi="Times New Roman" w:eastAsia="方正仿宋简体" w:cs="Times New Roman"/>
          <w:color w:val="auto"/>
          <w:sz w:val="32"/>
          <w:szCs w:val="32"/>
        </w:rPr>
        <w:t>承担保费比例</w:t>
      </w:r>
      <w:r>
        <w:rPr>
          <w:rFonts w:hint="default" w:ascii="Times New Roman" w:hAnsi="Times New Roman" w:eastAsia="方正仿宋简体" w:cs="Times New Roman"/>
          <w:color w:val="auto"/>
          <w:sz w:val="32"/>
          <w:szCs w:val="32"/>
          <w:lang w:eastAsia="zh-CN"/>
        </w:rPr>
        <w:t>如下表</w:t>
      </w:r>
      <w:r>
        <w:rPr>
          <w:rFonts w:hint="default" w:ascii="Times New Roman" w:hAnsi="Times New Roman" w:eastAsia="方正仿宋简体" w:cs="Times New Roman"/>
          <w:color w:val="auto"/>
          <w:sz w:val="32"/>
          <w:szCs w:val="32"/>
        </w:rPr>
        <w:t>：</w:t>
      </w:r>
    </w:p>
    <w:p>
      <w:pPr>
        <w:keepNext w:val="0"/>
        <w:keepLines w:val="0"/>
        <w:pageBreakBefore w:val="0"/>
        <w:kinsoku/>
        <w:wordWrap/>
        <w:overflowPunct/>
        <w:topLinePunct w:val="0"/>
        <w:autoSpaceDE/>
        <w:bidi w:val="0"/>
        <w:spacing w:line="592" w:lineRule="exact"/>
        <w:jc w:val="center"/>
        <w:rPr>
          <w:rFonts w:hint="default" w:ascii="Times New Roman" w:hAnsi="Times New Roman" w:eastAsia="黑体" w:cs="Times New Roman"/>
          <w:color w:val="auto"/>
          <w:sz w:val="32"/>
          <w:szCs w:val="32"/>
          <w:lang w:eastAsia="zh-CN"/>
        </w:rPr>
      </w:pPr>
      <w:r>
        <w:rPr>
          <w:rFonts w:hint="default" w:ascii="Times New Roman" w:hAnsi="Times New Roman" w:eastAsia="方正黑体简体" w:cs="Times New Roman"/>
          <w:snapToGrid w:val="0"/>
          <w:color w:val="auto"/>
          <w:kern w:val="0"/>
          <w:sz w:val="32"/>
          <w:szCs w:val="32"/>
          <w:lang w:eastAsia="zh-CN"/>
        </w:rPr>
        <w:t>楚雄州</w:t>
      </w:r>
      <w:r>
        <w:rPr>
          <w:rFonts w:hint="default" w:ascii="Times New Roman" w:hAnsi="Times New Roman" w:eastAsia="方正黑体简体" w:cs="Times New Roman"/>
          <w:snapToGrid w:val="0"/>
          <w:color w:val="auto"/>
          <w:kern w:val="0"/>
          <w:sz w:val="32"/>
          <w:szCs w:val="32"/>
        </w:rPr>
        <w:t>财政补贴</w:t>
      </w:r>
      <w:r>
        <w:rPr>
          <w:rFonts w:hint="default" w:ascii="Times New Roman" w:hAnsi="Times New Roman" w:eastAsia="方正黑体简体" w:cs="Times New Roman"/>
          <w:snapToGrid w:val="0"/>
          <w:color w:val="auto"/>
          <w:kern w:val="0"/>
          <w:sz w:val="32"/>
          <w:szCs w:val="32"/>
          <w:lang w:eastAsia="zh-CN"/>
        </w:rPr>
        <w:t>地方优势</w:t>
      </w:r>
      <w:r>
        <w:rPr>
          <w:rFonts w:hint="default" w:ascii="Times New Roman" w:hAnsi="Times New Roman" w:eastAsia="方正黑体简体" w:cs="Times New Roman"/>
          <w:snapToGrid w:val="0"/>
          <w:color w:val="auto"/>
          <w:kern w:val="0"/>
          <w:sz w:val="32"/>
          <w:szCs w:val="32"/>
        </w:rPr>
        <w:t>农产品</w:t>
      </w:r>
      <w:r>
        <w:rPr>
          <w:rFonts w:hint="eastAsia" w:eastAsia="方正黑体简体" w:cs="Times New Roman"/>
          <w:snapToGrid w:val="0"/>
          <w:color w:val="auto"/>
          <w:kern w:val="0"/>
          <w:sz w:val="32"/>
          <w:szCs w:val="32"/>
          <w:lang w:eastAsia="zh-CN"/>
        </w:rPr>
        <w:t>（</w:t>
      </w:r>
      <w:r>
        <w:rPr>
          <w:rFonts w:hint="eastAsia" w:eastAsia="方正黑体简体" w:cs="Times New Roman"/>
          <w:snapToGrid w:val="0"/>
          <w:color w:val="auto"/>
          <w:kern w:val="0"/>
          <w:sz w:val="32"/>
          <w:szCs w:val="32"/>
          <w:lang w:val="en-US" w:eastAsia="zh-CN"/>
        </w:rPr>
        <w:t>肉牛</w:t>
      </w:r>
      <w:r>
        <w:rPr>
          <w:rFonts w:hint="eastAsia" w:eastAsia="方正黑体简体" w:cs="Times New Roman"/>
          <w:snapToGrid w:val="0"/>
          <w:color w:val="auto"/>
          <w:kern w:val="0"/>
          <w:sz w:val="32"/>
          <w:szCs w:val="32"/>
          <w:lang w:eastAsia="zh-CN"/>
        </w:rPr>
        <w:t>）</w:t>
      </w:r>
      <w:r>
        <w:rPr>
          <w:rFonts w:hint="default" w:ascii="Times New Roman" w:hAnsi="Times New Roman" w:eastAsia="方正黑体简体" w:cs="Times New Roman"/>
          <w:snapToGrid w:val="0"/>
          <w:color w:val="auto"/>
          <w:kern w:val="0"/>
          <w:sz w:val="32"/>
          <w:szCs w:val="32"/>
        </w:rPr>
        <w:t>保险</w:t>
      </w:r>
      <w:r>
        <w:rPr>
          <w:rFonts w:hint="default" w:ascii="Times New Roman" w:hAnsi="Times New Roman" w:eastAsia="黑体" w:cs="Times New Roman"/>
          <w:color w:val="auto"/>
          <w:sz w:val="32"/>
          <w:szCs w:val="32"/>
          <w:lang w:eastAsia="zh-CN"/>
        </w:rPr>
        <w:t>财政承担比例</w:t>
      </w:r>
    </w:p>
    <w:tbl>
      <w:tblPr>
        <w:tblStyle w:val="5"/>
        <w:tblW w:w="90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080"/>
        <w:gridCol w:w="1438"/>
        <w:gridCol w:w="1950"/>
        <w:gridCol w:w="975"/>
        <w:gridCol w:w="117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21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险种</w:t>
            </w:r>
          </w:p>
        </w:tc>
        <w:tc>
          <w:tcPr>
            <w:tcW w:w="143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保险费财政补贴比例</w:t>
            </w:r>
          </w:p>
        </w:tc>
        <w:tc>
          <w:tcPr>
            <w:tcW w:w="409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其中：各级财政分担及配套比例</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农户自负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trPr>
        <w:tc>
          <w:tcPr>
            <w:tcW w:w="21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b/>
                <w:bCs/>
                <w:i w:val="0"/>
                <w:iCs w:val="0"/>
                <w:color w:val="auto"/>
                <w:sz w:val="24"/>
                <w:szCs w:val="24"/>
                <w:u w:val="none"/>
              </w:rPr>
            </w:pPr>
          </w:p>
        </w:tc>
        <w:tc>
          <w:tcPr>
            <w:tcW w:w="143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简体" w:cs="Times New Roman"/>
                <w:b/>
                <w:bCs/>
                <w:i w:val="0"/>
                <w:iCs w:val="0"/>
                <w:color w:val="auto"/>
                <w:sz w:val="24"/>
                <w:szCs w:val="24"/>
                <w:u w:val="none"/>
              </w:rPr>
            </w:pPr>
          </w:p>
        </w:tc>
        <w:tc>
          <w:tcPr>
            <w:tcW w:w="19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中央和省级奖补</w:t>
            </w:r>
          </w:p>
        </w:tc>
        <w:tc>
          <w:tcPr>
            <w:tcW w:w="9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州级  财政</w:t>
            </w:r>
          </w:p>
        </w:tc>
        <w:tc>
          <w:tcPr>
            <w:tcW w:w="11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 w:val="0"/>
                <w:bCs w:val="0"/>
                <w:i w:val="0"/>
                <w:iCs w:val="0"/>
                <w:color w:val="auto"/>
                <w:sz w:val="24"/>
                <w:szCs w:val="24"/>
                <w:u w:val="none"/>
              </w:rPr>
            </w:pPr>
            <w:r>
              <w:rPr>
                <w:rFonts w:hint="eastAsia" w:ascii="黑体" w:hAnsi="黑体" w:eastAsia="黑体" w:cs="黑体"/>
                <w:b w:val="0"/>
                <w:bCs w:val="0"/>
                <w:i w:val="0"/>
                <w:iCs w:val="0"/>
                <w:color w:val="auto"/>
                <w:kern w:val="0"/>
                <w:sz w:val="24"/>
                <w:szCs w:val="24"/>
                <w:u w:val="none"/>
                <w:lang w:val="en-US" w:eastAsia="zh-CN" w:bidi="ar"/>
              </w:rPr>
              <w:t>县级  财政</w:t>
            </w:r>
          </w:p>
        </w:tc>
        <w:tc>
          <w:tcPr>
            <w:tcW w:w="13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rFonts w:hint="default" w:ascii="Times New Roman" w:hAnsi="Times New Roman" w:eastAsia="方正仿宋简体" w:cs="Times New Roman"/>
                <w:b/>
                <w:bCs/>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auto"/>
                <w:sz w:val="24"/>
                <w:szCs w:val="24"/>
                <w:u w:val="none"/>
              </w:rPr>
            </w:pPr>
            <w:r>
              <w:rPr>
                <w:rFonts w:hint="default" w:ascii="Times New Roman" w:hAnsi="Times New Roman" w:eastAsia="方正仿宋简体" w:cs="Times New Roman"/>
                <w:i w:val="0"/>
                <w:iCs w:val="0"/>
                <w:color w:val="auto"/>
                <w:kern w:val="0"/>
                <w:sz w:val="24"/>
                <w:szCs w:val="24"/>
                <w:u w:val="none"/>
                <w:lang w:val="en-US" w:eastAsia="zh-CN" w:bidi="ar"/>
              </w:rPr>
              <w:t>养殖业</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auto"/>
                <w:sz w:val="24"/>
                <w:szCs w:val="24"/>
                <w:u w:val="none"/>
              </w:rPr>
            </w:pPr>
            <w:r>
              <w:rPr>
                <w:rFonts w:hint="default" w:ascii="Times New Roman" w:hAnsi="Times New Roman" w:eastAsia="方正仿宋简体" w:cs="Times New Roman"/>
                <w:i w:val="0"/>
                <w:iCs w:val="0"/>
                <w:color w:val="auto"/>
                <w:kern w:val="0"/>
                <w:sz w:val="24"/>
                <w:szCs w:val="24"/>
                <w:u w:val="none"/>
                <w:lang w:val="en-US" w:eastAsia="zh-CN" w:bidi="ar"/>
              </w:rPr>
              <w:t>肉牛</w:t>
            </w:r>
          </w:p>
        </w:tc>
        <w:tc>
          <w:tcPr>
            <w:tcW w:w="143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auto"/>
                <w:sz w:val="24"/>
                <w:szCs w:val="24"/>
                <w:u w:val="none"/>
              </w:rPr>
            </w:pPr>
            <w:r>
              <w:rPr>
                <w:rFonts w:hint="eastAsia" w:eastAsia="方正仿宋简体" w:cs="Times New Roman"/>
                <w:i w:val="0"/>
                <w:iCs w:val="0"/>
                <w:color w:val="auto"/>
                <w:kern w:val="0"/>
                <w:sz w:val="24"/>
                <w:szCs w:val="24"/>
                <w:u w:val="none"/>
                <w:lang w:val="en-US" w:eastAsia="zh-CN" w:bidi="ar"/>
              </w:rPr>
              <w:t>75</w:t>
            </w:r>
            <w:r>
              <w:rPr>
                <w:rStyle w:val="17"/>
                <w:rFonts w:hint="default" w:ascii="Times New Roman" w:hAnsi="Times New Roman" w:eastAsia="方正仿宋简体" w:cs="Times New Roman"/>
                <w:color w:val="auto"/>
                <w:lang w:val="en-US" w:eastAsia="zh-CN" w:bidi="ar"/>
              </w:rPr>
              <w:t>%</w:t>
            </w:r>
          </w:p>
        </w:tc>
        <w:tc>
          <w:tcPr>
            <w:tcW w:w="195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auto"/>
                <w:sz w:val="24"/>
                <w:szCs w:val="24"/>
                <w:u w:val="none"/>
              </w:rPr>
            </w:pPr>
            <w:r>
              <w:rPr>
                <w:rFonts w:hint="default" w:ascii="Times New Roman" w:hAnsi="Times New Roman" w:eastAsia="方正仿宋简体" w:cs="Times New Roman"/>
                <w:i w:val="0"/>
                <w:iCs w:val="0"/>
                <w:color w:val="auto"/>
                <w:kern w:val="0"/>
                <w:sz w:val="24"/>
                <w:szCs w:val="24"/>
                <w:u w:val="none"/>
                <w:lang w:val="en-US" w:eastAsia="zh-CN" w:bidi="ar"/>
              </w:rPr>
              <w:t>暂定</w:t>
            </w:r>
            <w:r>
              <w:rPr>
                <w:rStyle w:val="17"/>
                <w:rFonts w:hint="eastAsia" w:eastAsia="方正仿宋简体" w:cs="Times New Roman"/>
                <w:color w:val="auto"/>
                <w:lang w:val="en-US" w:eastAsia="zh-CN" w:bidi="ar"/>
              </w:rPr>
              <w:t>45</w:t>
            </w:r>
            <w:r>
              <w:rPr>
                <w:rStyle w:val="17"/>
                <w:rFonts w:hint="default" w:ascii="Times New Roman" w:hAnsi="Times New Roman" w:eastAsia="方正仿宋简体" w:cs="Times New Roman"/>
                <w:color w:val="auto"/>
                <w:lang w:val="en-US" w:eastAsia="zh-CN" w:bidi="ar"/>
              </w:rPr>
              <w:t>%</w:t>
            </w:r>
          </w:p>
        </w:tc>
        <w:tc>
          <w:tcPr>
            <w:tcW w:w="97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auto"/>
                <w:sz w:val="24"/>
                <w:szCs w:val="24"/>
                <w:u w:val="none"/>
              </w:rPr>
            </w:pPr>
            <w:r>
              <w:rPr>
                <w:rFonts w:hint="default" w:ascii="Times New Roman" w:hAnsi="Times New Roman" w:eastAsia="方正仿宋简体" w:cs="Times New Roman"/>
                <w:i w:val="0"/>
                <w:iCs w:val="0"/>
                <w:color w:val="auto"/>
                <w:kern w:val="0"/>
                <w:sz w:val="24"/>
                <w:szCs w:val="24"/>
                <w:u w:val="none"/>
                <w:lang w:val="en-US" w:eastAsia="zh-CN" w:bidi="ar"/>
              </w:rPr>
              <w:t>9%</w:t>
            </w:r>
          </w:p>
        </w:tc>
        <w:tc>
          <w:tcPr>
            <w:tcW w:w="117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auto"/>
                <w:sz w:val="24"/>
                <w:szCs w:val="24"/>
                <w:u w:val="none"/>
              </w:rPr>
            </w:pPr>
            <w:r>
              <w:rPr>
                <w:rFonts w:hint="default" w:ascii="Times New Roman" w:hAnsi="Times New Roman" w:eastAsia="方正仿宋简体" w:cs="Times New Roman"/>
                <w:i w:val="0"/>
                <w:iCs w:val="0"/>
                <w:color w:val="auto"/>
                <w:kern w:val="0"/>
                <w:sz w:val="24"/>
                <w:szCs w:val="24"/>
                <w:u w:val="none"/>
                <w:lang w:val="en-US" w:eastAsia="zh-CN" w:bidi="ar"/>
              </w:rPr>
              <w:t>21%</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auto"/>
                <w:sz w:val="24"/>
                <w:szCs w:val="24"/>
                <w:u w:val="none"/>
              </w:rPr>
            </w:pPr>
            <w:r>
              <w:rPr>
                <w:rStyle w:val="17"/>
                <w:rFonts w:hint="eastAsia" w:eastAsia="方正仿宋简体" w:cs="Times New Roman"/>
                <w:color w:val="auto"/>
                <w:lang w:val="en-US" w:eastAsia="zh-CN" w:bidi="ar"/>
              </w:rPr>
              <w:t>25</w:t>
            </w:r>
            <w:r>
              <w:rPr>
                <w:rStyle w:val="17"/>
                <w:rFonts w:hint="default" w:ascii="Times New Roman" w:hAnsi="Times New Roman" w:eastAsia="方正仿宋简体" w:cs="Times New Roman"/>
                <w:color w:val="auto"/>
                <w:lang w:val="en-US" w:eastAsia="zh-CN" w:bidi="ar"/>
              </w:rPr>
              <w:t>%</w:t>
            </w:r>
          </w:p>
        </w:tc>
      </w:tr>
    </w:tbl>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方正仿宋简体" w:cs="Times New Roman"/>
          <w:color w:val="auto"/>
          <w:spacing w:val="0"/>
          <w:position w:val="0"/>
          <w:sz w:val="32"/>
          <w:szCs w:val="32"/>
        </w:rPr>
      </w:pPr>
      <w:r>
        <w:rPr>
          <w:rFonts w:hint="eastAsia" w:eastAsia="方正楷体简体" w:cs="Times New Roman"/>
          <w:snapToGrid w:val="0"/>
          <w:color w:val="auto"/>
          <w:kern w:val="0"/>
          <w:sz w:val="32"/>
          <w:szCs w:val="32"/>
          <w:lang w:eastAsia="zh-CN"/>
        </w:rPr>
        <w:t>（九）</w:t>
      </w:r>
      <w:r>
        <w:rPr>
          <w:rFonts w:hint="default" w:ascii="Times New Roman" w:hAnsi="Times New Roman" w:eastAsia="方正楷体简体" w:cs="Times New Roman"/>
          <w:snapToGrid w:val="0"/>
          <w:color w:val="auto"/>
          <w:kern w:val="0"/>
          <w:sz w:val="32"/>
          <w:szCs w:val="32"/>
        </w:rPr>
        <w:t>保险赔付标准。</w:t>
      </w:r>
      <w:r>
        <w:rPr>
          <w:rFonts w:hint="default" w:ascii="Times New Roman" w:hAnsi="Times New Roman" w:eastAsia="方正仿宋简体" w:cs="Times New Roman"/>
          <w:color w:val="auto"/>
          <w:spacing w:val="0"/>
          <w:position w:val="0"/>
          <w:sz w:val="32"/>
          <w:szCs w:val="32"/>
        </w:rPr>
        <w:t>保险标的发生保险责任范围内的死亡，保险人</w:t>
      </w:r>
      <w:r>
        <w:rPr>
          <w:rFonts w:hint="default" w:ascii="Times New Roman" w:hAnsi="Times New Roman" w:eastAsia="方正仿宋简体" w:cs="Times New Roman"/>
          <w:color w:val="auto"/>
          <w:spacing w:val="0"/>
          <w:position w:val="0"/>
          <w:sz w:val="32"/>
          <w:szCs w:val="32"/>
          <w:lang w:eastAsia="zh-CN"/>
        </w:rPr>
        <w:t>须</w:t>
      </w:r>
      <w:r>
        <w:rPr>
          <w:rFonts w:hint="default" w:ascii="Times New Roman" w:hAnsi="Times New Roman" w:eastAsia="方正仿宋简体" w:cs="Times New Roman"/>
          <w:color w:val="auto"/>
          <w:spacing w:val="0"/>
          <w:position w:val="0"/>
          <w:sz w:val="32"/>
          <w:szCs w:val="32"/>
        </w:rPr>
        <w:t>按</w:t>
      </w:r>
      <w:r>
        <w:rPr>
          <w:rFonts w:hint="eastAsia" w:eastAsia="方正仿宋简体" w:cs="Times New Roman"/>
          <w:color w:val="auto"/>
          <w:spacing w:val="0"/>
          <w:position w:val="0"/>
          <w:sz w:val="32"/>
          <w:szCs w:val="32"/>
          <w:lang w:eastAsia="zh-CN"/>
        </w:rPr>
        <w:t>本方案赔付标准</w:t>
      </w:r>
      <w:r>
        <w:rPr>
          <w:rFonts w:hint="default" w:ascii="Times New Roman" w:hAnsi="Times New Roman" w:eastAsia="方正仿宋简体" w:cs="Times New Roman"/>
          <w:color w:val="auto"/>
          <w:spacing w:val="0"/>
          <w:position w:val="0"/>
          <w:sz w:val="32"/>
          <w:szCs w:val="32"/>
          <w:lang w:eastAsia="zh-CN"/>
        </w:rPr>
        <w:t>进行</w:t>
      </w:r>
      <w:r>
        <w:rPr>
          <w:rFonts w:hint="default" w:ascii="Times New Roman" w:hAnsi="Times New Roman" w:eastAsia="方正仿宋简体" w:cs="Times New Roman"/>
          <w:color w:val="auto"/>
          <w:spacing w:val="0"/>
          <w:position w:val="0"/>
          <w:sz w:val="32"/>
          <w:szCs w:val="32"/>
        </w:rPr>
        <w:t>赔付</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仿宋简体" w:cs="Times New Roman"/>
          <w:snapToGrid w:val="0"/>
          <w:color w:val="auto"/>
          <w:kern w:val="0"/>
          <w:sz w:val="32"/>
          <w:szCs w:val="32"/>
        </w:rPr>
        <w:t>承保</w:t>
      </w:r>
      <w:r>
        <w:rPr>
          <w:rFonts w:hint="eastAsia" w:eastAsia="方正仿宋简体" w:cs="Times New Roman"/>
          <w:snapToGrid w:val="0"/>
          <w:color w:val="auto"/>
          <w:kern w:val="0"/>
          <w:sz w:val="32"/>
          <w:szCs w:val="32"/>
          <w:lang w:eastAsia="zh-CN"/>
        </w:rPr>
        <w:t>机构</w:t>
      </w:r>
      <w:r>
        <w:rPr>
          <w:rFonts w:hint="default" w:ascii="Times New Roman" w:hAnsi="Times New Roman" w:eastAsia="方正仿宋简体" w:cs="Times New Roman"/>
          <w:snapToGrid w:val="0"/>
          <w:color w:val="auto"/>
          <w:kern w:val="0"/>
          <w:sz w:val="32"/>
          <w:szCs w:val="32"/>
        </w:rPr>
        <w:t>必须发挥农业保险应有的保障功能，提高保险赔付的时效性，提高实际赔付的金额</w:t>
      </w:r>
      <w:r>
        <w:rPr>
          <w:rFonts w:hint="eastAsia" w:eastAsia="方正仿宋简体" w:cs="Times New Roman"/>
          <w:snapToGrid w:val="0"/>
          <w:color w:val="auto"/>
          <w:kern w:val="0"/>
          <w:sz w:val="32"/>
          <w:szCs w:val="32"/>
          <w:lang w:eastAsia="zh-CN"/>
        </w:rPr>
        <w:t>，有效</w:t>
      </w:r>
      <w:r>
        <w:rPr>
          <w:rFonts w:hint="default" w:ascii="Times New Roman" w:hAnsi="Times New Roman" w:eastAsia="方正仿宋简体" w:cs="Times New Roman"/>
          <w:snapToGrid w:val="0"/>
          <w:color w:val="auto"/>
          <w:kern w:val="0"/>
          <w:sz w:val="32"/>
          <w:szCs w:val="32"/>
        </w:rPr>
        <w:t>保护</w:t>
      </w:r>
      <w:r>
        <w:rPr>
          <w:rFonts w:hint="default" w:ascii="Times New Roman" w:hAnsi="Times New Roman" w:eastAsia="方正仿宋简体" w:cs="Times New Roman"/>
          <w:snapToGrid w:val="0"/>
          <w:color w:val="auto"/>
          <w:kern w:val="0"/>
          <w:sz w:val="32"/>
          <w:szCs w:val="32"/>
          <w:lang w:eastAsia="zh-CN"/>
        </w:rPr>
        <w:t>养殖</w:t>
      </w:r>
      <w:r>
        <w:rPr>
          <w:rFonts w:hint="default" w:ascii="Times New Roman" w:hAnsi="Times New Roman" w:eastAsia="方正仿宋简体" w:cs="Times New Roman"/>
          <w:snapToGrid w:val="0"/>
          <w:color w:val="auto"/>
          <w:kern w:val="0"/>
          <w:sz w:val="32"/>
          <w:szCs w:val="32"/>
        </w:rPr>
        <w:t>户利益。</w:t>
      </w:r>
    </w:p>
    <w:tbl>
      <w:tblPr>
        <w:tblStyle w:val="5"/>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92"/>
        <w:gridCol w:w="1588"/>
        <w:gridCol w:w="3673"/>
        <w:gridCol w:w="2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b w:val="0"/>
                <w:bCs/>
                <w:i w:val="0"/>
                <w:color w:val="000000"/>
                <w:sz w:val="24"/>
                <w:szCs w:val="24"/>
                <w:u w:val="none"/>
              </w:rPr>
            </w:pPr>
            <w:r>
              <w:rPr>
                <w:rFonts w:hint="eastAsia" w:ascii="方正黑体简体" w:hAnsi="方正黑体简体" w:eastAsia="方正黑体简体" w:cs="方正黑体简体"/>
                <w:b w:val="0"/>
                <w:bCs/>
                <w:i w:val="0"/>
                <w:color w:val="000000"/>
                <w:kern w:val="0"/>
                <w:sz w:val="24"/>
                <w:szCs w:val="24"/>
                <w:u w:val="none"/>
                <w:lang w:val="en-US" w:eastAsia="zh-CN" w:bidi="ar"/>
              </w:rPr>
              <w:t>险种</w:t>
            </w:r>
          </w:p>
        </w:tc>
        <w:tc>
          <w:tcPr>
            <w:tcW w:w="1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b w:val="0"/>
                <w:bCs/>
                <w:i w:val="0"/>
                <w:color w:val="000000"/>
                <w:sz w:val="24"/>
                <w:szCs w:val="24"/>
                <w:u w:val="none"/>
              </w:rPr>
            </w:pPr>
            <w:r>
              <w:rPr>
                <w:rFonts w:hint="eastAsia" w:ascii="方正黑体简体" w:hAnsi="方正黑体简体" w:eastAsia="方正黑体简体" w:cs="方正黑体简体"/>
                <w:b w:val="0"/>
                <w:bCs/>
                <w:i w:val="0"/>
                <w:color w:val="000000"/>
                <w:kern w:val="0"/>
                <w:sz w:val="24"/>
                <w:szCs w:val="24"/>
                <w:u w:val="none"/>
                <w:lang w:val="en-US" w:eastAsia="zh-CN" w:bidi="ar"/>
              </w:rPr>
              <w:t>保险金额</w:t>
            </w:r>
          </w:p>
        </w:tc>
        <w:tc>
          <w:tcPr>
            <w:tcW w:w="3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b w:val="0"/>
                <w:bCs/>
                <w:i w:val="0"/>
                <w:color w:val="000000"/>
                <w:sz w:val="24"/>
                <w:szCs w:val="24"/>
                <w:u w:val="none"/>
              </w:rPr>
            </w:pPr>
            <w:r>
              <w:rPr>
                <w:rFonts w:hint="eastAsia" w:ascii="方正黑体简体" w:hAnsi="方正黑体简体" w:eastAsia="方正黑体简体" w:cs="方正黑体简体"/>
                <w:b w:val="0"/>
                <w:bCs/>
                <w:i w:val="0"/>
                <w:color w:val="000000"/>
                <w:kern w:val="0"/>
                <w:sz w:val="24"/>
                <w:szCs w:val="24"/>
                <w:u w:val="none"/>
                <w:lang w:val="en-US" w:eastAsia="zh-CN" w:bidi="ar"/>
              </w:rPr>
              <w:t>尸重</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b w:val="0"/>
                <w:bCs/>
                <w:i w:val="0"/>
                <w:color w:val="000000"/>
                <w:sz w:val="24"/>
                <w:szCs w:val="24"/>
                <w:u w:val="none"/>
              </w:rPr>
            </w:pPr>
            <w:r>
              <w:rPr>
                <w:rFonts w:hint="eastAsia" w:ascii="方正黑体简体" w:hAnsi="方正黑体简体" w:eastAsia="方正黑体简体" w:cs="方正黑体简体"/>
                <w:b w:val="0"/>
                <w:bCs/>
                <w:i w:val="0"/>
                <w:color w:val="000000"/>
                <w:kern w:val="0"/>
                <w:sz w:val="24"/>
                <w:szCs w:val="24"/>
                <w:u w:val="none"/>
                <w:lang w:val="en-US" w:eastAsia="zh-CN" w:bidi="ar"/>
              </w:rPr>
              <w:t>赔偿标准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肉牛</w:t>
            </w: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10000元/头</w:t>
            </w:r>
          </w:p>
        </w:tc>
        <w:tc>
          <w:tcPr>
            <w:tcW w:w="3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100kg（含）-200kg（不含）</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简体" w:cs="Times New Roman"/>
                <w:i w:val="0"/>
                <w:color w:val="000000"/>
                <w:sz w:val="24"/>
                <w:szCs w:val="24"/>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200kg（含）以上</w:t>
            </w:r>
          </w:p>
        </w:tc>
        <w:tc>
          <w:tcPr>
            <w:tcW w:w="2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100%</w:t>
            </w:r>
          </w:p>
        </w:tc>
      </w:tr>
    </w:tbl>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firstLine="640" w:firstLineChars="200"/>
        <w:jc w:val="both"/>
        <w:textAlignment w:val="top"/>
        <w:rPr>
          <w:rFonts w:hint="default" w:ascii="Times New Roman" w:hAnsi="Times New Roman" w:eastAsia="方正仿宋简体" w:cs="Times New Roman"/>
          <w:color w:val="auto"/>
          <w:spacing w:val="0"/>
          <w:position w:val="0"/>
          <w:sz w:val="32"/>
          <w:szCs w:val="32"/>
        </w:rPr>
      </w:pPr>
      <w:r>
        <w:rPr>
          <w:rFonts w:hint="default" w:ascii="Times New Roman" w:hAnsi="Times New Roman" w:eastAsia="方正仿宋简体" w:cs="Times New Roman"/>
          <w:color w:val="auto"/>
          <w:spacing w:val="0"/>
          <w:position w:val="0"/>
          <w:sz w:val="32"/>
          <w:szCs w:val="32"/>
          <w:lang w:val="en-US" w:eastAsia="zh-CN"/>
        </w:rPr>
        <w:t xml:space="preserve">1. </w:t>
      </w:r>
      <w:r>
        <w:rPr>
          <w:rFonts w:hint="default" w:ascii="Times New Roman" w:hAnsi="Times New Roman" w:eastAsia="方正仿宋简体" w:cs="Times New Roman"/>
          <w:color w:val="auto"/>
          <w:spacing w:val="0"/>
          <w:position w:val="0"/>
          <w:sz w:val="32"/>
          <w:szCs w:val="32"/>
        </w:rPr>
        <w:t>赔偿金额=保险金额×死亡头数×</w:t>
      </w:r>
      <w:r>
        <w:rPr>
          <w:rFonts w:hint="eastAsia" w:eastAsia="方正仿宋简体" w:cs="Times New Roman"/>
          <w:color w:val="auto"/>
          <w:spacing w:val="0"/>
          <w:position w:val="0"/>
          <w:sz w:val="32"/>
          <w:szCs w:val="32"/>
          <w:lang w:eastAsia="zh-CN"/>
        </w:rPr>
        <w:t>赔偿标准</w:t>
      </w:r>
      <w:r>
        <w:rPr>
          <w:rFonts w:hint="default" w:ascii="Times New Roman" w:hAnsi="Times New Roman" w:eastAsia="方正仿宋简体" w:cs="Times New Roman"/>
          <w:color w:val="auto"/>
          <w:spacing w:val="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firstLine="640" w:firstLineChars="200"/>
        <w:jc w:val="both"/>
        <w:textAlignment w:val="top"/>
        <w:rPr>
          <w:rFonts w:hint="default" w:ascii="Times New Roman" w:hAnsi="Times New Roman" w:eastAsia="方正仿宋简体" w:cs="Times New Roman"/>
          <w:color w:val="auto"/>
          <w:spacing w:val="0"/>
          <w:position w:val="0"/>
          <w:sz w:val="32"/>
          <w:szCs w:val="32"/>
        </w:rPr>
      </w:pPr>
      <w:r>
        <w:rPr>
          <w:rFonts w:hint="default" w:ascii="Times New Roman" w:hAnsi="Times New Roman" w:eastAsia="方正仿宋简体" w:cs="Times New Roman"/>
          <w:color w:val="auto"/>
          <w:spacing w:val="0"/>
          <w:position w:val="0"/>
          <w:sz w:val="32"/>
          <w:szCs w:val="32"/>
          <w:lang w:val="en-US" w:eastAsia="zh-CN"/>
        </w:rPr>
        <w:t xml:space="preserve">2. </w:t>
      </w:r>
      <w:r>
        <w:rPr>
          <w:rFonts w:hint="eastAsia" w:ascii="方正仿宋简体" w:hAnsi="方正仿宋简体" w:eastAsia="方正仿宋简体" w:cs="方正仿宋简体"/>
          <w:color w:val="auto"/>
          <w:sz w:val="32"/>
          <w:szCs w:val="32"/>
          <w:lang w:val="en-US" w:eastAsia="zh-CN"/>
        </w:rPr>
        <w:t>病死畜禽无害化处理应作为病死肉牛保险理赔的前提条件，不能确定无害化处理的，不予赔偿。</w:t>
      </w:r>
      <w:r>
        <w:rPr>
          <w:rFonts w:hint="default" w:ascii="Times New Roman" w:hAnsi="Times New Roman" w:eastAsia="方正仿宋简体" w:cs="Times New Roman"/>
          <w:color w:val="auto"/>
          <w:spacing w:val="0"/>
          <w:position w:val="0"/>
          <w:sz w:val="32"/>
          <w:szCs w:val="32"/>
        </w:rPr>
        <w:t>当发生流行疫病政府统一扑杀情况：赔偿金额=每头赔偿金额×死亡头数－每头政府扑杀专项补贴金额×死亡头数</w:t>
      </w:r>
      <w:r>
        <w:rPr>
          <w:rFonts w:hint="default" w:ascii="Times New Roman" w:hAnsi="Times New Roman" w:eastAsia="方正仿宋简体" w:cs="Times New Roman"/>
          <w:color w:val="auto"/>
          <w:spacing w:val="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firstLine="640" w:firstLineChars="200"/>
        <w:jc w:val="both"/>
        <w:textAlignment w:val="top"/>
        <w:rPr>
          <w:rFonts w:hint="default" w:ascii="Times New Roman" w:hAnsi="Times New Roman" w:eastAsia="方正仿宋简体" w:cs="Times New Roman"/>
          <w:color w:val="auto"/>
          <w:spacing w:val="0"/>
          <w:position w:val="0"/>
          <w:sz w:val="32"/>
          <w:szCs w:val="32"/>
        </w:rPr>
      </w:pPr>
      <w:r>
        <w:rPr>
          <w:rFonts w:hint="default" w:ascii="Times New Roman" w:hAnsi="Times New Roman" w:eastAsia="方正仿宋简体" w:cs="Times New Roman"/>
          <w:color w:val="auto"/>
          <w:spacing w:val="0"/>
          <w:position w:val="0"/>
          <w:sz w:val="32"/>
          <w:szCs w:val="32"/>
        </w:rPr>
        <w:t>3</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仿宋简体" w:cs="Times New Roman"/>
          <w:color w:val="auto"/>
          <w:spacing w:val="0"/>
          <w:position w:val="0"/>
          <w:sz w:val="32"/>
          <w:szCs w:val="32"/>
          <w:lang w:val="en-US" w:eastAsia="zh-CN"/>
        </w:rPr>
        <w:t xml:space="preserve"> </w:t>
      </w:r>
      <w:r>
        <w:rPr>
          <w:rFonts w:hint="default" w:ascii="Times New Roman" w:hAnsi="Times New Roman" w:eastAsia="方正仿宋简体" w:cs="Times New Roman"/>
          <w:color w:val="auto"/>
          <w:spacing w:val="0"/>
          <w:position w:val="0"/>
          <w:sz w:val="32"/>
          <w:szCs w:val="32"/>
        </w:rPr>
        <w:t>发生保险事故时，保险单载明的保险数量小于其可保数量时，若无法区分保险肉牛与非保险肉牛的，</w:t>
      </w:r>
      <w:r>
        <w:rPr>
          <w:rFonts w:hint="default" w:ascii="Times New Roman" w:hAnsi="Times New Roman" w:eastAsia="方正仿宋简体" w:cs="Times New Roman"/>
          <w:snapToGrid w:val="0"/>
          <w:color w:val="auto"/>
          <w:kern w:val="0"/>
          <w:sz w:val="32"/>
          <w:szCs w:val="32"/>
        </w:rPr>
        <w:t>承保公司</w:t>
      </w:r>
      <w:r>
        <w:rPr>
          <w:rFonts w:hint="default" w:ascii="Times New Roman" w:hAnsi="Times New Roman" w:eastAsia="方正仿宋简体" w:cs="Times New Roman"/>
          <w:color w:val="auto"/>
          <w:spacing w:val="0"/>
          <w:position w:val="0"/>
          <w:sz w:val="32"/>
          <w:szCs w:val="32"/>
        </w:rPr>
        <w:t>按照保险单载明的保险数量与可保数量的比例计算赔偿</w:t>
      </w:r>
      <w:r>
        <w:rPr>
          <w:rFonts w:hint="default" w:ascii="Times New Roman" w:hAnsi="Times New Roman" w:eastAsia="方正仿宋简体" w:cs="Times New Roman"/>
          <w:color w:val="auto"/>
          <w:spacing w:val="0"/>
          <w:positio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leftChars="0" w:right="0" w:firstLine="640" w:firstLineChars="200"/>
        <w:jc w:val="both"/>
        <w:textAlignment w:val="top"/>
        <w:rPr>
          <w:rFonts w:hint="default" w:ascii="Times New Roman" w:hAnsi="Times New Roman" w:eastAsia="方正仿宋简体" w:cs="Times New Roman"/>
          <w:color w:val="auto"/>
          <w:spacing w:val="0"/>
          <w:position w:val="0"/>
          <w:sz w:val="32"/>
          <w:szCs w:val="32"/>
        </w:rPr>
      </w:pPr>
      <w:r>
        <w:rPr>
          <w:rFonts w:hint="default" w:ascii="Times New Roman" w:hAnsi="Times New Roman" w:eastAsia="方正仿宋简体" w:cs="Times New Roman"/>
          <w:color w:val="auto"/>
          <w:spacing w:val="0"/>
          <w:position w:val="0"/>
          <w:sz w:val="32"/>
          <w:szCs w:val="32"/>
        </w:rPr>
        <w:t>保险单载明的保险数量大于其可保数量时，</w:t>
      </w:r>
      <w:r>
        <w:rPr>
          <w:rFonts w:hint="default" w:ascii="Times New Roman" w:hAnsi="Times New Roman" w:eastAsia="方正仿宋简体" w:cs="Times New Roman"/>
          <w:snapToGrid w:val="0"/>
          <w:color w:val="auto"/>
          <w:kern w:val="0"/>
          <w:sz w:val="32"/>
          <w:szCs w:val="32"/>
        </w:rPr>
        <w:t>承保公司</w:t>
      </w:r>
      <w:r>
        <w:rPr>
          <w:rFonts w:hint="default" w:ascii="Times New Roman" w:hAnsi="Times New Roman" w:eastAsia="方正仿宋简体" w:cs="Times New Roman"/>
          <w:color w:val="auto"/>
          <w:spacing w:val="0"/>
          <w:position w:val="0"/>
          <w:sz w:val="32"/>
          <w:szCs w:val="32"/>
        </w:rPr>
        <w:t>以可保数量为赔偿计算标准；本条所指可保数量指符合保险合同约定的保险肉牛实际养殖数量</w:t>
      </w:r>
      <w:r>
        <w:rPr>
          <w:rFonts w:hint="default" w:ascii="Times New Roman" w:hAnsi="Times New Roman" w:eastAsia="方正仿宋简体" w:cs="Times New Roman"/>
          <w:color w:val="auto"/>
          <w:spacing w:val="0"/>
          <w:position w:val="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right="0" w:rightChars="0" w:firstLine="640" w:firstLineChars="200"/>
        <w:jc w:val="both"/>
        <w:textAlignment w:val="top"/>
        <w:rPr>
          <w:rFonts w:hint="default" w:ascii="Times New Roman" w:hAnsi="Times New Roman" w:eastAsia="方正仿宋简体" w:cs="Times New Roman"/>
          <w:color w:val="auto"/>
          <w:spacing w:val="0"/>
          <w:position w:val="0"/>
          <w:sz w:val="32"/>
          <w:szCs w:val="32"/>
        </w:rPr>
      </w:pPr>
      <w:r>
        <w:rPr>
          <w:rFonts w:hint="eastAsia" w:eastAsia="方正仿宋简体" w:cs="Times New Roman"/>
          <w:color w:val="auto"/>
          <w:spacing w:val="0"/>
          <w:position w:val="0"/>
          <w:sz w:val="32"/>
          <w:szCs w:val="32"/>
          <w:lang w:val="en-US" w:eastAsia="zh-CN"/>
        </w:rPr>
        <w:t>4.</w:t>
      </w:r>
      <w:r>
        <w:rPr>
          <w:rFonts w:hint="default" w:ascii="Times New Roman" w:hAnsi="Times New Roman" w:eastAsia="方正仿宋简体" w:cs="Times New Roman"/>
          <w:color w:val="auto"/>
          <w:spacing w:val="0"/>
          <w:position w:val="0"/>
          <w:sz w:val="32"/>
          <w:szCs w:val="32"/>
        </w:rPr>
        <w:t>发生保险事故时，保险标的每头保险金额</w:t>
      </w:r>
      <w:r>
        <w:rPr>
          <w:rFonts w:hint="default" w:ascii="Times New Roman" w:hAnsi="Times New Roman" w:eastAsia="方正仿宋简体" w:cs="Times New Roman"/>
          <w:color w:val="auto"/>
          <w:spacing w:val="0"/>
          <w:position w:val="0"/>
          <w:sz w:val="32"/>
          <w:szCs w:val="32"/>
          <w:lang w:eastAsia="zh-CN"/>
        </w:rPr>
        <w:t>出现</w:t>
      </w:r>
      <w:r>
        <w:rPr>
          <w:rFonts w:hint="default" w:ascii="Times New Roman" w:hAnsi="Times New Roman" w:eastAsia="方正仿宋简体" w:cs="Times New Roman"/>
          <w:color w:val="auto"/>
          <w:spacing w:val="0"/>
          <w:position w:val="0"/>
          <w:sz w:val="32"/>
          <w:szCs w:val="32"/>
        </w:rPr>
        <w:t>低于</w:t>
      </w:r>
      <w:r>
        <w:rPr>
          <w:rFonts w:hint="default" w:ascii="Times New Roman" w:hAnsi="Times New Roman" w:eastAsia="方正仿宋简体" w:cs="Times New Roman"/>
          <w:color w:val="auto"/>
          <w:spacing w:val="0"/>
          <w:position w:val="0"/>
          <w:sz w:val="32"/>
          <w:szCs w:val="32"/>
          <w:lang w:eastAsia="zh-CN"/>
        </w:rPr>
        <w:t>、</w:t>
      </w:r>
      <w:r>
        <w:rPr>
          <w:rFonts w:hint="default" w:ascii="Times New Roman" w:hAnsi="Times New Roman" w:eastAsia="方正仿宋简体" w:cs="Times New Roman"/>
          <w:color w:val="auto"/>
          <w:spacing w:val="0"/>
          <w:position w:val="0"/>
          <w:sz w:val="32"/>
          <w:szCs w:val="32"/>
        </w:rPr>
        <w:t>等于</w:t>
      </w:r>
      <w:r>
        <w:rPr>
          <w:rFonts w:hint="default" w:ascii="Times New Roman" w:hAnsi="Times New Roman" w:eastAsia="方正仿宋简体" w:cs="Times New Roman"/>
          <w:color w:val="auto"/>
          <w:spacing w:val="0"/>
          <w:position w:val="0"/>
          <w:sz w:val="32"/>
          <w:szCs w:val="32"/>
          <w:lang w:eastAsia="zh-CN"/>
        </w:rPr>
        <w:t>或高于</w:t>
      </w:r>
      <w:r>
        <w:rPr>
          <w:rFonts w:hint="default" w:ascii="Times New Roman" w:hAnsi="Times New Roman" w:eastAsia="方正仿宋简体" w:cs="Times New Roman"/>
          <w:color w:val="auto"/>
          <w:spacing w:val="0"/>
          <w:position w:val="0"/>
          <w:sz w:val="32"/>
          <w:szCs w:val="32"/>
        </w:rPr>
        <w:t>出险时的</w:t>
      </w:r>
      <w:r>
        <w:rPr>
          <w:rFonts w:hint="default" w:ascii="Times New Roman" w:hAnsi="Times New Roman" w:eastAsia="方正仿宋简体" w:cs="Times New Roman"/>
          <w:color w:val="auto"/>
          <w:spacing w:val="0"/>
          <w:position w:val="0"/>
          <w:sz w:val="32"/>
          <w:szCs w:val="32"/>
          <w:lang w:eastAsia="zh-CN"/>
        </w:rPr>
        <w:t>肉牛</w:t>
      </w:r>
      <w:r>
        <w:rPr>
          <w:rFonts w:hint="default" w:ascii="Times New Roman" w:hAnsi="Times New Roman" w:eastAsia="方正仿宋简体" w:cs="Times New Roman"/>
          <w:color w:val="auto"/>
          <w:spacing w:val="0"/>
          <w:position w:val="0"/>
          <w:sz w:val="32"/>
          <w:szCs w:val="32"/>
        </w:rPr>
        <w:t>实际</w:t>
      </w:r>
      <w:r>
        <w:rPr>
          <w:rFonts w:hint="eastAsia" w:eastAsia="方正仿宋简体" w:cs="Times New Roman"/>
          <w:color w:val="auto"/>
          <w:spacing w:val="0"/>
          <w:position w:val="0"/>
          <w:sz w:val="32"/>
          <w:szCs w:val="32"/>
          <w:lang w:eastAsia="zh-CN"/>
        </w:rPr>
        <w:t>市场</w:t>
      </w:r>
      <w:r>
        <w:rPr>
          <w:rFonts w:hint="default" w:ascii="Times New Roman" w:hAnsi="Times New Roman" w:eastAsia="方正仿宋简体" w:cs="Times New Roman"/>
          <w:color w:val="auto"/>
          <w:spacing w:val="0"/>
          <w:position w:val="0"/>
          <w:sz w:val="32"/>
          <w:szCs w:val="32"/>
        </w:rPr>
        <w:t>价值</w:t>
      </w:r>
      <w:r>
        <w:rPr>
          <w:rFonts w:hint="eastAsia" w:eastAsia="方正仿宋简体" w:cs="Times New Roman"/>
          <w:color w:val="auto"/>
          <w:spacing w:val="0"/>
          <w:position w:val="0"/>
          <w:sz w:val="32"/>
          <w:szCs w:val="32"/>
          <w:lang w:eastAsia="zh-CN"/>
        </w:rPr>
        <w:t>的</w:t>
      </w:r>
      <w:r>
        <w:rPr>
          <w:rFonts w:hint="default" w:ascii="Times New Roman" w:hAnsi="Times New Roman" w:eastAsia="方正仿宋简体" w:cs="Times New Roman"/>
          <w:color w:val="auto"/>
          <w:spacing w:val="0"/>
          <w:position w:val="0"/>
          <w:sz w:val="32"/>
          <w:szCs w:val="32"/>
        </w:rPr>
        <w:t>，</w:t>
      </w:r>
      <w:r>
        <w:rPr>
          <w:rFonts w:hint="default" w:ascii="Times New Roman" w:hAnsi="Times New Roman" w:eastAsia="方正仿宋简体" w:cs="Times New Roman"/>
          <w:color w:val="auto"/>
          <w:spacing w:val="0"/>
          <w:position w:val="0"/>
          <w:sz w:val="32"/>
          <w:szCs w:val="32"/>
          <w:lang w:eastAsia="zh-CN"/>
        </w:rPr>
        <w:t>均</w:t>
      </w:r>
      <w:r>
        <w:rPr>
          <w:rFonts w:hint="eastAsia" w:eastAsia="方正仿宋简体" w:cs="Times New Roman"/>
          <w:color w:val="auto"/>
          <w:spacing w:val="0"/>
          <w:position w:val="0"/>
          <w:sz w:val="32"/>
          <w:szCs w:val="32"/>
          <w:lang w:eastAsia="zh-CN"/>
        </w:rPr>
        <w:t>按本方案</w:t>
      </w:r>
      <w:r>
        <w:rPr>
          <w:rFonts w:hint="default" w:ascii="Times New Roman" w:hAnsi="Times New Roman" w:eastAsia="方正仿宋简体" w:cs="Times New Roman"/>
          <w:color w:val="auto"/>
          <w:spacing w:val="0"/>
          <w:position w:val="0"/>
          <w:sz w:val="32"/>
          <w:szCs w:val="32"/>
        </w:rPr>
        <w:t>保险金额</w:t>
      </w:r>
      <w:r>
        <w:rPr>
          <w:rFonts w:hint="eastAsia" w:eastAsia="方正仿宋简体" w:cs="Times New Roman"/>
          <w:color w:val="auto"/>
          <w:spacing w:val="0"/>
          <w:position w:val="0"/>
          <w:sz w:val="32"/>
          <w:szCs w:val="32"/>
          <w:lang w:eastAsia="zh-CN"/>
        </w:rPr>
        <w:t>和赔偿标准</w:t>
      </w:r>
      <w:r>
        <w:rPr>
          <w:rFonts w:hint="default" w:ascii="Times New Roman" w:hAnsi="Times New Roman" w:eastAsia="方正仿宋简体" w:cs="Times New Roman"/>
          <w:color w:val="auto"/>
          <w:spacing w:val="0"/>
          <w:position w:val="0"/>
          <w:sz w:val="32"/>
          <w:szCs w:val="32"/>
        </w:rPr>
        <w:t>计算</w:t>
      </w:r>
      <w:r>
        <w:rPr>
          <w:rFonts w:hint="default" w:ascii="Times New Roman" w:hAnsi="Times New Roman" w:eastAsia="方正仿宋简体" w:cs="Times New Roman"/>
          <w:color w:val="auto"/>
          <w:spacing w:val="0"/>
          <w:position w:val="0"/>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right="0" w:rightChars="0" w:firstLine="640" w:firstLineChars="200"/>
        <w:jc w:val="both"/>
        <w:textAlignment w:val="top"/>
        <w:rPr>
          <w:rFonts w:hint="default" w:ascii="Times New Roman" w:hAnsi="Times New Roman" w:eastAsia="方正黑体简体" w:cs="Times New Roman"/>
          <w:snapToGrid w:val="0"/>
          <w:color w:val="auto"/>
          <w:kern w:val="0"/>
          <w:sz w:val="32"/>
          <w:szCs w:val="32"/>
        </w:rPr>
      </w:pPr>
      <w:r>
        <w:rPr>
          <w:rFonts w:hint="eastAsia" w:eastAsia="方正仿宋简体" w:cs="Times New Roman"/>
          <w:color w:val="auto"/>
          <w:spacing w:val="0"/>
          <w:position w:val="0"/>
          <w:sz w:val="32"/>
          <w:szCs w:val="32"/>
          <w:lang w:val="en-US" w:eastAsia="zh-CN"/>
        </w:rPr>
        <w:t>5.</w:t>
      </w:r>
      <w:r>
        <w:rPr>
          <w:rFonts w:hint="default" w:ascii="Times New Roman" w:hAnsi="Times New Roman" w:eastAsia="方正仿宋简体" w:cs="Times New Roman"/>
          <w:color w:val="auto"/>
          <w:spacing w:val="0"/>
          <w:position w:val="0"/>
          <w:sz w:val="32"/>
          <w:szCs w:val="32"/>
        </w:rPr>
        <w:t>发生保险事故时，如果存在重复保险，</w:t>
      </w:r>
      <w:r>
        <w:rPr>
          <w:rFonts w:hint="default" w:ascii="Times New Roman" w:hAnsi="Times New Roman" w:eastAsia="方正仿宋简体" w:cs="Times New Roman"/>
          <w:snapToGrid w:val="0"/>
          <w:color w:val="auto"/>
          <w:kern w:val="0"/>
          <w:sz w:val="32"/>
          <w:szCs w:val="32"/>
        </w:rPr>
        <w:t>承保</w:t>
      </w:r>
      <w:r>
        <w:rPr>
          <w:rFonts w:hint="eastAsia" w:eastAsia="方正仿宋简体" w:cs="Times New Roman"/>
          <w:snapToGrid w:val="0"/>
          <w:color w:val="auto"/>
          <w:kern w:val="0"/>
          <w:sz w:val="32"/>
          <w:szCs w:val="32"/>
          <w:lang w:eastAsia="zh-CN"/>
        </w:rPr>
        <w:t>机构</w:t>
      </w:r>
      <w:r>
        <w:rPr>
          <w:rFonts w:hint="default" w:ascii="Times New Roman" w:hAnsi="Times New Roman" w:eastAsia="方正仿宋简体" w:cs="Times New Roman"/>
          <w:color w:val="auto"/>
          <w:spacing w:val="0"/>
          <w:position w:val="0"/>
          <w:sz w:val="32"/>
          <w:szCs w:val="32"/>
        </w:rPr>
        <w:t>按照保险合同的相应保险金额与其他保险合同及保险合同相应保险金额总和的比例承担赔偿责任</w:t>
      </w:r>
      <w:r>
        <w:rPr>
          <w:rFonts w:hint="default" w:ascii="Times New Roman" w:hAnsi="Times New Roman" w:eastAsia="方正仿宋简体" w:cs="Times New Roman"/>
          <w:color w:val="auto"/>
          <w:spacing w:val="0"/>
          <w:position w:val="0"/>
          <w:sz w:val="32"/>
          <w:szCs w:val="32"/>
          <w:lang w:eastAsia="zh-CN"/>
        </w:rPr>
        <w:t>。</w:t>
      </w:r>
    </w:p>
    <w:p>
      <w:pPr>
        <w:keepNext w:val="0"/>
        <w:keepLines w:val="0"/>
        <w:pageBreakBefore w:val="0"/>
        <w:kinsoku/>
        <w:wordWrap/>
        <w:overflowPunct/>
        <w:topLinePunct w:val="0"/>
        <w:autoSpaceDE/>
        <w:bidi w:val="0"/>
        <w:adjustRightInd w:val="0"/>
        <w:snapToGrid w:val="0"/>
        <w:spacing w:line="580" w:lineRule="exact"/>
        <w:ind w:firstLine="640" w:firstLineChars="200"/>
        <w:jc w:val="both"/>
        <w:rPr>
          <w:rFonts w:hint="default" w:ascii="Times New Roman" w:hAnsi="Times New Roman" w:eastAsia="方正黑体简体" w:cs="Times New Roman"/>
          <w:snapToGrid w:val="0"/>
          <w:color w:val="auto"/>
          <w:kern w:val="0"/>
          <w:sz w:val="32"/>
          <w:szCs w:val="32"/>
          <w:lang w:val="en-US"/>
        </w:rPr>
      </w:pPr>
      <w:r>
        <w:rPr>
          <w:rFonts w:hint="eastAsia" w:eastAsia="方正仿宋简体" w:cs="Times New Roman"/>
          <w:color w:val="auto"/>
          <w:spacing w:val="0"/>
          <w:position w:val="0"/>
          <w:sz w:val="32"/>
          <w:szCs w:val="32"/>
          <w:lang w:val="en-US" w:eastAsia="zh-CN"/>
        </w:rPr>
        <w:t>6</w:t>
      </w:r>
      <w:r>
        <w:rPr>
          <w:rFonts w:hint="default" w:ascii="Times New Roman" w:hAnsi="Times New Roman" w:eastAsia="方正仿宋简体" w:cs="Times New Roman"/>
          <w:b/>
          <w:bCs/>
          <w:snapToGrid w:val="0"/>
          <w:color w:val="auto"/>
          <w:kern w:val="0"/>
          <w:sz w:val="32"/>
          <w:szCs w:val="32"/>
        </w:rPr>
        <w:t>.</w:t>
      </w:r>
      <w:r>
        <w:rPr>
          <w:rFonts w:hint="default" w:ascii="Times New Roman" w:hAnsi="Times New Roman" w:eastAsia="方正仿宋简体" w:cs="Times New Roman"/>
          <w:snapToGrid w:val="0"/>
          <w:color w:val="auto"/>
          <w:kern w:val="0"/>
          <w:sz w:val="32"/>
          <w:szCs w:val="32"/>
        </w:rPr>
        <w:t>承保</w:t>
      </w:r>
      <w:r>
        <w:rPr>
          <w:rFonts w:hint="eastAsia" w:eastAsia="方正仿宋简体" w:cs="Times New Roman"/>
          <w:snapToGrid w:val="0"/>
          <w:color w:val="auto"/>
          <w:kern w:val="0"/>
          <w:sz w:val="32"/>
          <w:szCs w:val="32"/>
          <w:lang w:eastAsia="zh-CN"/>
        </w:rPr>
        <w:t>机构</w:t>
      </w:r>
      <w:r>
        <w:rPr>
          <w:rFonts w:hint="default" w:ascii="Times New Roman" w:hAnsi="Times New Roman" w:eastAsia="方正仿宋简体" w:cs="Times New Roman"/>
          <w:snapToGrid w:val="0"/>
          <w:color w:val="auto"/>
          <w:kern w:val="0"/>
          <w:sz w:val="32"/>
          <w:szCs w:val="32"/>
        </w:rPr>
        <w:t>在与受灾农户达成赔偿保险金的协议后10日内，履行</w:t>
      </w:r>
      <w:r>
        <w:rPr>
          <w:rFonts w:hint="default" w:ascii="Times New Roman" w:hAnsi="Times New Roman" w:eastAsia="方正仿宋简体" w:cs="Times New Roman"/>
          <w:snapToGrid w:val="0"/>
          <w:color w:val="auto"/>
          <w:kern w:val="0"/>
          <w:sz w:val="32"/>
          <w:szCs w:val="32"/>
          <w:lang w:eastAsia="zh-CN"/>
        </w:rPr>
        <w:t>支付</w:t>
      </w:r>
      <w:r>
        <w:rPr>
          <w:rFonts w:hint="default" w:ascii="Times New Roman" w:hAnsi="Times New Roman" w:eastAsia="方正仿宋简体" w:cs="Times New Roman"/>
          <w:snapToGrid w:val="0"/>
          <w:color w:val="auto"/>
          <w:kern w:val="0"/>
          <w:sz w:val="32"/>
          <w:szCs w:val="32"/>
        </w:rPr>
        <w:t>赔偿保险金义务。保险赔款</w:t>
      </w:r>
      <w:r>
        <w:rPr>
          <w:rFonts w:hint="default" w:ascii="Times New Roman" w:hAnsi="Times New Roman" w:eastAsia="方正仿宋简体" w:cs="Times New Roman"/>
          <w:snapToGrid w:val="0"/>
          <w:color w:val="auto"/>
          <w:kern w:val="0"/>
          <w:sz w:val="32"/>
          <w:szCs w:val="32"/>
          <w:lang w:eastAsia="zh-CN"/>
        </w:rPr>
        <w:t>原则上应通过银行转账非现金方式</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lang w:eastAsia="zh-CN"/>
        </w:rPr>
        <w:t>直接将赔款支付给投保农户</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lang w:eastAsia="zh-CN"/>
        </w:rPr>
        <w:t>一卡通</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lang w:eastAsia="zh-CN"/>
        </w:rPr>
        <w:t>账户、还贷账户及经营主体</w:t>
      </w:r>
      <w:r>
        <w:rPr>
          <w:rFonts w:hint="eastAsia" w:eastAsia="方正仿宋简体" w:cs="Times New Roman"/>
          <w:snapToGrid w:val="0"/>
          <w:color w:val="auto"/>
          <w:kern w:val="0"/>
          <w:sz w:val="32"/>
          <w:szCs w:val="32"/>
          <w:lang w:eastAsia="zh-CN"/>
        </w:rPr>
        <w:t>指定</w:t>
      </w:r>
      <w:r>
        <w:rPr>
          <w:rFonts w:hint="default" w:ascii="Times New Roman" w:hAnsi="Times New Roman" w:eastAsia="方正仿宋简体" w:cs="Times New Roman"/>
          <w:snapToGrid w:val="0"/>
          <w:color w:val="auto"/>
          <w:kern w:val="0"/>
          <w:sz w:val="32"/>
          <w:szCs w:val="32"/>
          <w:lang w:eastAsia="zh-CN"/>
        </w:rPr>
        <w:t>账户。</w:t>
      </w:r>
    </w:p>
    <w:p>
      <w:pPr>
        <w:keepNext w:val="0"/>
        <w:keepLines w:val="0"/>
        <w:pageBreakBefore w:val="0"/>
        <w:widowControl w:val="0"/>
        <w:kinsoku/>
        <w:wordWrap/>
        <w:overflowPunct/>
        <w:topLinePunct w:val="0"/>
        <w:autoSpaceDE/>
        <w:autoSpaceDN/>
        <w:bidi w:val="0"/>
        <w:adjustRightInd w:val="0"/>
        <w:snapToGrid w:val="0"/>
        <w:spacing w:line="592" w:lineRule="exact"/>
        <w:ind w:right="0" w:rightChars="0" w:firstLine="640" w:firstLineChars="200"/>
        <w:jc w:val="both"/>
        <w:textAlignment w:val="auto"/>
        <w:rPr>
          <w:rFonts w:hint="eastAsia" w:eastAsia="方正楷体简体" w:cs="Times New Roman"/>
          <w:snapToGrid w:val="0"/>
          <w:color w:val="auto"/>
          <w:kern w:val="0"/>
          <w:sz w:val="32"/>
          <w:szCs w:val="32"/>
          <w:lang w:eastAsia="zh-CN"/>
        </w:rPr>
      </w:pPr>
      <w:r>
        <w:rPr>
          <w:rFonts w:hint="eastAsia" w:eastAsia="方正楷体简体" w:cs="Times New Roman"/>
          <w:snapToGrid w:val="0"/>
          <w:color w:val="auto"/>
          <w:kern w:val="0"/>
          <w:sz w:val="32"/>
          <w:szCs w:val="32"/>
          <w:lang w:eastAsia="zh-CN"/>
        </w:rPr>
        <w:t>（</w:t>
      </w:r>
      <w:r>
        <w:rPr>
          <w:rFonts w:hint="eastAsia" w:eastAsia="方正楷体简体" w:cs="Times New Roman"/>
          <w:snapToGrid w:val="0"/>
          <w:color w:val="auto"/>
          <w:kern w:val="0"/>
          <w:sz w:val="32"/>
          <w:szCs w:val="32"/>
          <w:lang w:val="en-US" w:eastAsia="zh-CN"/>
        </w:rPr>
        <w:t>十</w:t>
      </w:r>
      <w:r>
        <w:rPr>
          <w:rFonts w:hint="eastAsia" w:eastAsia="方正楷体简体" w:cs="Times New Roman"/>
          <w:snapToGrid w:val="0"/>
          <w:color w:val="auto"/>
          <w:kern w:val="0"/>
          <w:sz w:val="32"/>
          <w:szCs w:val="32"/>
          <w:lang w:eastAsia="zh-CN"/>
        </w:rPr>
        <w:t>）保险计划重点支持的承保对象和优惠政策。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b w:val="0"/>
          <w:bCs w:val="0"/>
          <w:color w:val="auto"/>
          <w:sz w:val="32"/>
          <w:szCs w:val="32"/>
          <w:lang w:val="en-US" w:eastAsia="zh-CN"/>
        </w:rPr>
      </w:pPr>
      <w:r>
        <w:rPr>
          <w:rFonts w:hint="default" w:ascii="Times New Roman" w:hAnsi="Times New Roman" w:eastAsia="方正仿宋简体" w:cs="Times New Roman"/>
          <w:snapToGrid w:val="0"/>
          <w:color w:val="auto"/>
          <w:kern w:val="0"/>
          <w:sz w:val="32"/>
          <w:szCs w:val="32"/>
        </w:rPr>
        <w:t>202</w:t>
      </w:r>
      <w:r>
        <w:rPr>
          <w:rFonts w:hint="eastAsia" w:eastAsia="方正仿宋简体" w:cs="Times New Roman"/>
          <w:snapToGrid w:val="0"/>
          <w:color w:val="auto"/>
          <w:kern w:val="0"/>
          <w:sz w:val="32"/>
          <w:szCs w:val="32"/>
          <w:lang w:val="en-US" w:eastAsia="zh-CN"/>
        </w:rPr>
        <w:t>4</w:t>
      </w:r>
      <w:r>
        <w:rPr>
          <w:rFonts w:hint="default" w:ascii="Times New Roman" w:hAnsi="Times New Roman" w:eastAsia="方正仿宋简体" w:cs="Times New Roman"/>
          <w:snapToGrid w:val="0"/>
          <w:color w:val="auto"/>
          <w:kern w:val="0"/>
          <w:sz w:val="32"/>
          <w:szCs w:val="32"/>
        </w:rPr>
        <w:t>年</w:t>
      </w:r>
      <w:r>
        <w:rPr>
          <w:rFonts w:hint="default" w:ascii="Times New Roman" w:hAnsi="Times New Roman" w:eastAsia="方正仿宋简体" w:cs="Times New Roman"/>
          <w:b w:val="0"/>
          <w:bCs w:val="0"/>
          <w:color w:val="auto"/>
          <w:sz w:val="32"/>
          <w:szCs w:val="32"/>
          <w:lang w:eastAsia="zh-CN"/>
        </w:rPr>
        <w:t>各县市</w:t>
      </w:r>
      <w:r>
        <w:rPr>
          <w:rFonts w:hint="eastAsia" w:eastAsia="方正仿宋简体" w:cs="Times New Roman"/>
          <w:b w:val="0"/>
          <w:bCs w:val="0"/>
          <w:color w:val="auto"/>
          <w:sz w:val="32"/>
          <w:szCs w:val="32"/>
          <w:lang w:val="en-US" w:eastAsia="zh-CN"/>
        </w:rPr>
        <w:t>自行申报</w:t>
      </w:r>
      <w:r>
        <w:rPr>
          <w:rFonts w:hint="default" w:ascii="Times New Roman" w:hAnsi="Times New Roman" w:eastAsia="方正仿宋简体" w:cs="Times New Roman"/>
          <w:b w:val="0"/>
          <w:bCs w:val="0"/>
          <w:color w:val="auto"/>
          <w:sz w:val="32"/>
          <w:szCs w:val="32"/>
          <w:lang w:eastAsia="zh-CN"/>
        </w:rPr>
        <w:t>的</w:t>
      </w:r>
      <w:r>
        <w:rPr>
          <w:rFonts w:hint="default" w:ascii="Times New Roman" w:hAnsi="Times New Roman" w:eastAsia="方正仿宋简体" w:cs="Times New Roman"/>
          <w:b w:val="0"/>
          <w:bCs w:val="0"/>
          <w:color w:val="auto"/>
          <w:sz w:val="32"/>
          <w:szCs w:val="32"/>
          <w:lang w:val="en-US" w:eastAsia="zh-CN"/>
        </w:rPr>
        <w:t>承保计划</w:t>
      </w:r>
      <w:r>
        <w:rPr>
          <w:rFonts w:hint="eastAsia" w:eastAsia="方正仿宋简体" w:cs="Times New Roman"/>
          <w:b w:val="0"/>
          <w:bCs w:val="0"/>
          <w:color w:val="auto"/>
          <w:sz w:val="32"/>
          <w:szCs w:val="32"/>
          <w:lang w:val="en-US" w:eastAsia="zh-CN"/>
        </w:rPr>
        <w:t>，应统筹使用，</w:t>
      </w:r>
      <w:r>
        <w:rPr>
          <w:rFonts w:hint="default" w:ascii="Times New Roman" w:hAnsi="Times New Roman" w:eastAsia="方正仿宋简体" w:cs="Times New Roman"/>
          <w:b w:val="0"/>
          <w:bCs w:val="0"/>
          <w:color w:val="auto"/>
          <w:sz w:val="32"/>
          <w:szCs w:val="32"/>
          <w:lang w:val="en-US" w:eastAsia="zh-CN"/>
        </w:rPr>
        <w:t>重点</w:t>
      </w:r>
      <w:r>
        <w:rPr>
          <w:rFonts w:hint="default" w:ascii="Times New Roman" w:hAnsi="Times New Roman" w:eastAsia="方正仿宋简体" w:cs="Times New Roman"/>
          <w:b w:val="0"/>
          <w:bCs w:val="0"/>
          <w:color w:val="auto"/>
          <w:sz w:val="32"/>
          <w:szCs w:val="32"/>
          <w:lang w:eastAsia="zh-CN"/>
        </w:rPr>
        <w:t>用于承保新增存栏肉牛，</w:t>
      </w:r>
      <w:r>
        <w:rPr>
          <w:rFonts w:hint="eastAsia" w:eastAsia="方正仿宋简体" w:cs="Times New Roman"/>
          <w:b w:val="0"/>
          <w:bCs w:val="0"/>
          <w:color w:val="auto"/>
          <w:sz w:val="32"/>
          <w:szCs w:val="32"/>
          <w:lang w:eastAsia="zh-CN"/>
        </w:rPr>
        <w:t>并优先</w:t>
      </w:r>
      <w:r>
        <w:rPr>
          <w:rFonts w:hint="default" w:ascii="Times New Roman" w:hAnsi="Times New Roman" w:eastAsia="方正仿宋简体" w:cs="Times New Roman"/>
          <w:b w:val="0"/>
          <w:bCs w:val="0"/>
          <w:color w:val="auto"/>
          <w:sz w:val="32"/>
          <w:szCs w:val="32"/>
          <w:lang w:eastAsia="zh-CN"/>
        </w:rPr>
        <w:t>支持以下</w:t>
      </w:r>
      <w:r>
        <w:rPr>
          <w:rFonts w:hint="eastAsia" w:eastAsia="方正仿宋简体" w:cs="Times New Roman"/>
          <w:b w:val="0"/>
          <w:bCs w:val="0"/>
          <w:color w:val="auto"/>
          <w:sz w:val="32"/>
          <w:szCs w:val="32"/>
          <w:lang w:eastAsia="zh-CN"/>
        </w:rPr>
        <w:t>几类</w:t>
      </w:r>
      <w:r>
        <w:rPr>
          <w:rFonts w:hint="default" w:ascii="Times New Roman" w:hAnsi="Times New Roman" w:eastAsia="方正仿宋简体" w:cs="Times New Roman"/>
          <w:snapToGrid w:val="0"/>
          <w:color w:val="auto"/>
          <w:kern w:val="0"/>
          <w:sz w:val="32"/>
          <w:szCs w:val="32"/>
          <w:lang w:eastAsia="zh-CN"/>
        </w:rPr>
        <w:t>承保对象：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right="0" w:rightChars="0" w:firstLine="640" w:firstLineChars="200"/>
        <w:jc w:val="both"/>
        <w:textAlignment w:val="auto"/>
        <w:rPr>
          <w:rFonts w:hint="default" w:ascii="Times New Roman" w:hAnsi="Times New Roman" w:eastAsia="方正仿宋简体" w:cs="Times New Roman"/>
          <w:b w:val="0"/>
          <w:bCs w:val="0"/>
          <w:color w:val="auto"/>
          <w:spacing w:val="0"/>
          <w:position w:val="0"/>
          <w:sz w:val="32"/>
          <w:szCs w:val="32"/>
          <w:lang w:val="en-US" w:eastAsia="zh-CN"/>
        </w:rPr>
      </w:pPr>
      <w:r>
        <w:rPr>
          <w:rFonts w:hint="eastAsia" w:eastAsia="方正仿宋简体" w:cs="Times New Roman"/>
          <w:b w:val="0"/>
          <w:bCs w:val="0"/>
          <w:color w:val="auto"/>
          <w:spacing w:val="0"/>
          <w:position w:val="0"/>
          <w:sz w:val="32"/>
          <w:szCs w:val="32"/>
          <w:lang w:val="en-US" w:eastAsia="zh-CN"/>
        </w:rPr>
        <w:t>1.</w:t>
      </w:r>
      <w:r>
        <w:rPr>
          <w:rFonts w:hint="default" w:ascii="Times New Roman" w:hAnsi="Times New Roman" w:eastAsia="方正仿宋简体" w:cs="Times New Roman"/>
          <w:b w:val="0"/>
          <w:bCs w:val="0"/>
          <w:color w:val="auto"/>
          <w:spacing w:val="0"/>
          <w:position w:val="0"/>
          <w:sz w:val="32"/>
          <w:szCs w:val="32"/>
          <w:lang w:val="en-US" w:eastAsia="zh-CN"/>
        </w:rPr>
        <w:t>人均纯收入低于1万元的脱贫户</w:t>
      </w:r>
      <w:r>
        <w:rPr>
          <w:rFonts w:hint="eastAsia" w:eastAsia="方正仿宋简体" w:cs="Times New Roman"/>
          <w:b w:val="0"/>
          <w:bCs w:val="0"/>
          <w:color w:val="auto"/>
          <w:spacing w:val="0"/>
          <w:position w:val="0"/>
          <w:sz w:val="32"/>
          <w:szCs w:val="32"/>
          <w:lang w:val="en-US" w:eastAsia="zh-CN"/>
        </w:rPr>
        <w:t>。</w:t>
      </w:r>
      <w:r>
        <w:rPr>
          <w:rFonts w:hint="default" w:ascii="Times New Roman" w:hAnsi="Times New Roman" w:eastAsia="方正仿宋简体" w:cs="Times New Roman"/>
          <w:b w:val="0"/>
          <w:bCs w:val="0"/>
          <w:color w:val="auto"/>
          <w:spacing w:val="0"/>
          <w:position w:val="0"/>
          <w:sz w:val="32"/>
          <w:szCs w:val="32"/>
          <w:lang w:val="en-US" w:eastAsia="zh-CN"/>
        </w:rPr>
        <w:t>各县市应把肉牛养殖</w:t>
      </w:r>
      <w:r>
        <w:rPr>
          <w:rFonts w:hint="eastAsia" w:eastAsia="方正仿宋简体" w:cs="Times New Roman"/>
          <w:b w:val="0"/>
          <w:bCs w:val="0"/>
          <w:color w:val="auto"/>
          <w:spacing w:val="0"/>
          <w:position w:val="0"/>
          <w:sz w:val="32"/>
          <w:szCs w:val="32"/>
          <w:lang w:val="en-US" w:eastAsia="zh-CN"/>
        </w:rPr>
        <w:t>产业</w:t>
      </w:r>
      <w:r>
        <w:rPr>
          <w:rFonts w:hint="default" w:ascii="Times New Roman" w:hAnsi="Times New Roman" w:eastAsia="方正仿宋简体" w:cs="Times New Roman"/>
          <w:b w:val="0"/>
          <w:bCs w:val="0"/>
          <w:color w:val="auto"/>
          <w:spacing w:val="0"/>
          <w:position w:val="0"/>
          <w:sz w:val="32"/>
          <w:szCs w:val="32"/>
          <w:lang w:val="en-US" w:eastAsia="zh-CN"/>
        </w:rPr>
        <w:t>作为</w:t>
      </w:r>
      <w:r>
        <w:rPr>
          <w:rFonts w:hint="eastAsia" w:eastAsia="方正仿宋简体" w:cs="Times New Roman"/>
          <w:b w:val="0"/>
          <w:bCs w:val="0"/>
          <w:color w:val="auto"/>
          <w:spacing w:val="0"/>
          <w:position w:val="0"/>
          <w:sz w:val="32"/>
          <w:szCs w:val="32"/>
          <w:lang w:val="en-US" w:eastAsia="zh-CN"/>
        </w:rPr>
        <w:t>“</w:t>
      </w:r>
      <w:r>
        <w:rPr>
          <w:rFonts w:hint="default" w:ascii="Times New Roman" w:hAnsi="Times New Roman" w:eastAsia="方正仿宋简体" w:cs="Times New Roman"/>
          <w:b w:val="0"/>
          <w:bCs w:val="0"/>
          <w:color w:val="auto"/>
          <w:spacing w:val="0"/>
          <w:position w:val="0"/>
          <w:sz w:val="32"/>
          <w:szCs w:val="32"/>
          <w:lang w:val="en-US" w:eastAsia="zh-CN"/>
        </w:rPr>
        <w:t>省脱贫人口收入监测信息系统</w:t>
      </w:r>
      <w:r>
        <w:rPr>
          <w:rFonts w:hint="eastAsia" w:eastAsia="方正仿宋简体" w:cs="Times New Roman"/>
          <w:b w:val="0"/>
          <w:bCs w:val="0"/>
          <w:color w:val="auto"/>
          <w:spacing w:val="0"/>
          <w:position w:val="0"/>
          <w:sz w:val="32"/>
          <w:szCs w:val="32"/>
          <w:lang w:val="en-US" w:eastAsia="zh-CN"/>
        </w:rPr>
        <w:t>”上年度</w:t>
      </w:r>
      <w:r>
        <w:rPr>
          <w:rFonts w:hint="default" w:ascii="Times New Roman" w:hAnsi="Times New Roman" w:eastAsia="方正仿宋简体" w:cs="Times New Roman"/>
          <w:b w:val="0"/>
          <w:bCs w:val="0"/>
          <w:color w:val="auto"/>
          <w:spacing w:val="0"/>
          <w:position w:val="0"/>
          <w:sz w:val="32"/>
          <w:szCs w:val="32"/>
          <w:lang w:val="en-US" w:eastAsia="zh-CN"/>
        </w:rPr>
        <w:t>末人均纯收入低于1万元的脱贫户（含监测对象）的重点帮扶措施，</w:t>
      </w:r>
      <w:r>
        <w:rPr>
          <w:rFonts w:hint="default" w:ascii="Times New Roman" w:hAnsi="Times New Roman" w:eastAsia="方正仿宋简体" w:cs="Times New Roman"/>
          <w:snapToGrid w:val="0"/>
          <w:color w:val="auto"/>
          <w:kern w:val="0"/>
          <w:sz w:val="32"/>
          <w:szCs w:val="32"/>
          <w:lang w:val="en-US" w:eastAsia="zh-CN"/>
        </w:rPr>
        <w:t>每户发展肉牛养殖（含能繁母牛）</w:t>
      </w:r>
      <w:r>
        <w:rPr>
          <w:rFonts w:hint="eastAsia" w:eastAsia="方正仿宋简体" w:cs="Times New Roman"/>
          <w:snapToGrid w:val="0"/>
          <w:color w:val="auto"/>
          <w:kern w:val="0"/>
          <w:sz w:val="32"/>
          <w:szCs w:val="32"/>
          <w:lang w:val="en-US" w:eastAsia="zh-CN"/>
        </w:rPr>
        <w:t>3</w:t>
      </w:r>
      <w:r>
        <w:rPr>
          <w:rFonts w:hint="default" w:ascii="Times New Roman" w:hAnsi="Times New Roman" w:eastAsia="方正仿宋简体" w:cs="Times New Roman"/>
          <w:snapToGrid w:val="0"/>
          <w:color w:val="auto"/>
          <w:kern w:val="0"/>
          <w:sz w:val="32"/>
          <w:szCs w:val="32"/>
          <w:lang w:val="en-US" w:eastAsia="zh-CN"/>
        </w:rPr>
        <w:t>头</w:t>
      </w:r>
      <w:r>
        <w:rPr>
          <w:rFonts w:hint="eastAsia" w:eastAsia="方正仿宋简体" w:cs="Times New Roman"/>
          <w:snapToGrid w:val="0"/>
          <w:color w:val="auto"/>
          <w:kern w:val="0"/>
          <w:sz w:val="32"/>
          <w:szCs w:val="32"/>
          <w:lang w:val="en-US" w:eastAsia="zh-CN"/>
        </w:rPr>
        <w:t>。</w:t>
      </w:r>
      <w:r>
        <w:rPr>
          <w:rFonts w:hint="eastAsia" w:eastAsia="方正仿宋简体" w:cs="Times New Roman"/>
          <w:color w:val="auto"/>
          <w:spacing w:val="0"/>
          <w:position w:val="0"/>
          <w:sz w:val="32"/>
          <w:szCs w:val="32"/>
          <w:lang w:eastAsia="zh-CN"/>
        </w:rPr>
        <w:t>对该类养殖户</w:t>
      </w:r>
      <w:r>
        <w:rPr>
          <w:rFonts w:hint="default" w:ascii="Times New Roman" w:hAnsi="Times New Roman" w:eastAsia="方正仿宋简体" w:cs="Times New Roman"/>
          <w:color w:val="auto"/>
          <w:spacing w:val="0"/>
          <w:position w:val="0"/>
          <w:sz w:val="32"/>
          <w:szCs w:val="32"/>
          <w:lang w:eastAsia="zh-CN"/>
        </w:rPr>
        <w:t>优先</w:t>
      </w:r>
      <w:r>
        <w:rPr>
          <w:rFonts w:hint="eastAsia" w:eastAsia="方正仿宋简体" w:cs="Times New Roman"/>
          <w:color w:val="auto"/>
          <w:spacing w:val="0"/>
          <w:position w:val="0"/>
          <w:sz w:val="32"/>
          <w:szCs w:val="32"/>
          <w:lang w:eastAsia="zh-CN"/>
        </w:rPr>
        <w:t>承保，</w:t>
      </w:r>
      <w:r>
        <w:rPr>
          <w:rFonts w:hint="default" w:ascii="Times New Roman" w:hAnsi="Times New Roman" w:eastAsia="方正仿宋简体" w:cs="Times New Roman"/>
          <w:b w:val="0"/>
          <w:bCs w:val="0"/>
          <w:color w:val="auto"/>
          <w:spacing w:val="0"/>
          <w:position w:val="0"/>
          <w:sz w:val="32"/>
          <w:szCs w:val="32"/>
          <w:lang w:val="en-US" w:eastAsia="zh-CN"/>
        </w:rPr>
        <w:t>肉牛养殖保险投保做到应保尽保，农户个人自负部分保费由州级财政从肉牛</w:t>
      </w:r>
      <w:r>
        <w:rPr>
          <w:rFonts w:hint="eastAsia" w:eastAsia="方正仿宋简体" w:cs="Times New Roman"/>
          <w:b w:val="0"/>
          <w:bCs w:val="0"/>
          <w:color w:val="auto"/>
          <w:spacing w:val="0"/>
          <w:position w:val="0"/>
          <w:sz w:val="32"/>
          <w:szCs w:val="32"/>
          <w:lang w:val="en-US" w:eastAsia="zh-CN"/>
        </w:rPr>
        <w:t>产</w:t>
      </w:r>
      <w:r>
        <w:rPr>
          <w:rFonts w:hint="default" w:ascii="Times New Roman" w:hAnsi="Times New Roman" w:eastAsia="方正仿宋简体" w:cs="Times New Roman"/>
          <w:b w:val="0"/>
          <w:bCs w:val="0"/>
          <w:color w:val="auto"/>
          <w:spacing w:val="0"/>
          <w:position w:val="0"/>
          <w:sz w:val="32"/>
          <w:szCs w:val="32"/>
          <w:lang w:val="en-US" w:eastAsia="zh-CN"/>
        </w:rPr>
        <w:t>业发展专项资金中统筹给予</w:t>
      </w:r>
      <w:r>
        <w:rPr>
          <w:rFonts w:hint="eastAsia" w:eastAsia="方正仿宋简体" w:cs="Times New Roman"/>
          <w:b w:val="0"/>
          <w:bCs w:val="0"/>
          <w:color w:val="auto"/>
          <w:spacing w:val="0"/>
          <w:position w:val="0"/>
          <w:sz w:val="32"/>
          <w:szCs w:val="32"/>
          <w:lang w:val="en-US" w:eastAsia="zh-CN"/>
        </w:rPr>
        <w:t>全额</w:t>
      </w:r>
      <w:r>
        <w:rPr>
          <w:rFonts w:hint="default" w:ascii="Times New Roman" w:hAnsi="Times New Roman" w:eastAsia="方正仿宋简体" w:cs="Times New Roman"/>
          <w:b w:val="0"/>
          <w:bCs w:val="0"/>
          <w:color w:val="auto"/>
          <w:spacing w:val="0"/>
          <w:position w:val="0"/>
          <w:sz w:val="32"/>
          <w:szCs w:val="32"/>
          <w:lang w:val="en-US" w:eastAsia="zh-CN"/>
        </w:rPr>
        <w:t>补贴。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right="0" w:rightChars="0" w:firstLine="640" w:firstLineChars="200"/>
        <w:jc w:val="both"/>
        <w:textAlignment w:val="auto"/>
        <w:rPr>
          <w:rFonts w:hint="eastAsia" w:eastAsia="方正仿宋简体" w:cs="Times New Roman"/>
          <w:b w:val="0"/>
          <w:bCs w:val="0"/>
          <w:color w:val="auto"/>
          <w:spacing w:val="0"/>
          <w:position w:val="0"/>
          <w:sz w:val="32"/>
          <w:szCs w:val="32"/>
          <w:lang w:eastAsia="zh-CN"/>
        </w:rPr>
      </w:pPr>
      <w:r>
        <w:rPr>
          <w:rFonts w:hint="eastAsia" w:eastAsia="方正仿宋简体" w:cs="Times New Roman"/>
          <w:b w:val="0"/>
          <w:bCs w:val="0"/>
          <w:color w:val="auto"/>
          <w:spacing w:val="0"/>
          <w:position w:val="0"/>
          <w:sz w:val="32"/>
          <w:szCs w:val="32"/>
          <w:lang w:val="en-US" w:eastAsia="zh-CN"/>
        </w:rPr>
        <w:t>2.</w:t>
      </w:r>
      <w:r>
        <w:rPr>
          <w:rFonts w:hint="default" w:ascii="Times New Roman" w:hAnsi="Times New Roman" w:eastAsia="方正仿宋简体" w:cs="Times New Roman"/>
          <w:b w:val="0"/>
          <w:bCs w:val="0"/>
          <w:color w:val="auto"/>
          <w:spacing w:val="0"/>
          <w:position w:val="0"/>
          <w:sz w:val="32"/>
          <w:szCs w:val="32"/>
        </w:rPr>
        <w:t>能繁母牛</w:t>
      </w:r>
      <w:r>
        <w:rPr>
          <w:rFonts w:hint="eastAsia" w:eastAsia="方正仿宋简体" w:cs="Times New Roman"/>
          <w:b w:val="0"/>
          <w:bCs w:val="0"/>
          <w:color w:val="auto"/>
          <w:spacing w:val="0"/>
          <w:position w:val="0"/>
          <w:sz w:val="32"/>
          <w:szCs w:val="32"/>
          <w:lang w:eastAsia="zh-CN"/>
        </w:rPr>
        <w:t>养殖户。对养殖存栏</w:t>
      </w:r>
      <w:r>
        <w:rPr>
          <w:rFonts w:hint="default" w:ascii="Times New Roman" w:hAnsi="Times New Roman" w:eastAsia="方正仿宋简体" w:cs="Times New Roman"/>
          <w:b w:val="0"/>
          <w:bCs w:val="0"/>
          <w:color w:val="auto"/>
          <w:spacing w:val="0"/>
          <w:position w:val="0"/>
          <w:sz w:val="32"/>
          <w:szCs w:val="32"/>
        </w:rPr>
        <w:t>能繁母牛</w:t>
      </w:r>
      <w:r>
        <w:rPr>
          <w:rFonts w:hint="eastAsia" w:eastAsia="方正仿宋简体" w:cs="Times New Roman"/>
          <w:b w:val="0"/>
          <w:bCs w:val="0"/>
          <w:color w:val="auto"/>
          <w:spacing w:val="0"/>
          <w:position w:val="0"/>
          <w:sz w:val="32"/>
          <w:szCs w:val="32"/>
          <w:lang w:eastAsia="zh-CN"/>
        </w:rPr>
        <w:t>的</w:t>
      </w:r>
      <w:r>
        <w:rPr>
          <w:rFonts w:hint="eastAsia" w:eastAsia="方正仿宋简体" w:cs="Times New Roman"/>
          <w:snapToGrid w:val="0"/>
          <w:color w:val="auto"/>
          <w:kern w:val="0"/>
          <w:sz w:val="32"/>
          <w:szCs w:val="32"/>
          <w:lang w:val="en-US" w:eastAsia="zh-CN"/>
        </w:rPr>
        <w:t>养殖大户、合作社、</w:t>
      </w:r>
      <w:r>
        <w:rPr>
          <w:rFonts w:hint="default" w:ascii="Times New Roman" w:hAnsi="Times New Roman" w:eastAsia="方正仿宋简体" w:cs="Times New Roman"/>
          <w:snapToGrid w:val="0"/>
          <w:color w:val="auto"/>
          <w:kern w:val="0"/>
          <w:sz w:val="32"/>
          <w:szCs w:val="32"/>
          <w:lang w:val="en-US" w:eastAsia="zh-CN"/>
        </w:rPr>
        <w:t>龙头企业</w:t>
      </w:r>
      <w:r>
        <w:rPr>
          <w:rFonts w:hint="eastAsia" w:eastAsia="方正仿宋简体" w:cs="Times New Roman"/>
          <w:snapToGrid w:val="0"/>
          <w:color w:val="auto"/>
          <w:kern w:val="0"/>
          <w:sz w:val="32"/>
          <w:szCs w:val="32"/>
          <w:lang w:val="en-US" w:eastAsia="zh-CN"/>
        </w:rPr>
        <w:t>，给予优先承保</w:t>
      </w:r>
      <w:r>
        <w:rPr>
          <w:rFonts w:hint="default" w:ascii="Times New Roman" w:hAnsi="Times New Roman" w:eastAsia="方正仿宋简体" w:cs="Times New Roman"/>
          <w:b w:val="0"/>
          <w:bCs w:val="0"/>
          <w:color w:val="auto"/>
          <w:spacing w:val="0"/>
          <w:position w:val="0"/>
          <w:sz w:val="32"/>
          <w:szCs w:val="32"/>
        </w:rPr>
        <w:t>能繁母牛</w:t>
      </w:r>
      <w:r>
        <w:rPr>
          <w:rFonts w:hint="eastAsia" w:eastAsia="方正仿宋简体" w:cs="Times New Roman"/>
          <w:b w:val="0"/>
          <w:bCs w:val="0"/>
          <w:color w:val="auto"/>
          <w:spacing w:val="0"/>
          <w:position w:val="0"/>
          <w:sz w:val="32"/>
          <w:szCs w:val="32"/>
          <w:lang w:eastAsia="zh-CN"/>
        </w:rPr>
        <w:t>种群。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right="0" w:rightChars="0" w:firstLine="640" w:firstLineChars="200"/>
        <w:jc w:val="both"/>
        <w:textAlignment w:val="auto"/>
        <w:rPr>
          <w:rFonts w:hint="default" w:ascii="Times New Roman" w:hAnsi="Times New Roman" w:eastAsia="方正仿宋简体" w:cs="Times New Roman"/>
          <w:snapToGrid w:val="0"/>
          <w:color w:val="auto"/>
          <w:kern w:val="0"/>
          <w:sz w:val="32"/>
          <w:szCs w:val="32"/>
          <w:lang w:val="en-US" w:eastAsia="zh-CN"/>
        </w:rPr>
      </w:pPr>
      <w:r>
        <w:rPr>
          <w:rFonts w:hint="eastAsia" w:eastAsia="方正仿宋简体" w:cs="Times New Roman"/>
          <w:snapToGrid w:val="0"/>
          <w:color w:val="auto"/>
          <w:kern w:val="0"/>
          <w:sz w:val="32"/>
          <w:szCs w:val="32"/>
          <w:lang w:val="en-US" w:eastAsia="zh-CN"/>
        </w:rPr>
        <w:t>3.肉牛养殖农户。</w:t>
      </w:r>
      <w:r>
        <w:rPr>
          <w:rFonts w:hint="eastAsia" w:eastAsia="方正仿宋简体" w:cs="Times New Roman"/>
          <w:b w:val="0"/>
          <w:bCs w:val="0"/>
          <w:color w:val="auto"/>
          <w:spacing w:val="0"/>
          <w:position w:val="0"/>
          <w:sz w:val="32"/>
          <w:szCs w:val="32"/>
          <w:lang w:eastAsia="zh-CN"/>
        </w:rPr>
        <w:t>对从事</w:t>
      </w:r>
      <w:r>
        <w:rPr>
          <w:rFonts w:hint="eastAsia" w:eastAsia="方正仿宋简体" w:cs="Times New Roman"/>
          <w:snapToGrid w:val="0"/>
          <w:color w:val="auto"/>
          <w:kern w:val="0"/>
          <w:sz w:val="32"/>
          <w:szCs w:val="32"/>
          <w:lang w:val="en-US" w:eastAsia="zh-CN"/>
        </w:rPr>
        <w:t>肉牛育肥</w:t>
      </w:r>
      <w:r>
        <w:rPr>
          <w:rFonts w:hint="eastAsia" w:eastAsia="方正仿宋简体" w:cs="Times New Roman"/>
          <w:b w:val="0"/>
          <w:bCs w:val="0"/>
          <w:color w:val="auto"/>
          <w:spacing w:val="0"/>
          <w:position w:val="0"/>
          <w:sz w:val="32"/>
          <w:szCs w:val="32"/>
          <w:lang w:eastAsia="zh-CN"/>
        </w:rPr>
        <w:t>养殖</w:t>
      </w:r>
      <w:r>
        <w:rPr>
          <w:rFonts w:hint="eastAsia" w:eastAsia="方正仿宋简体" w:cs="Times New Roman"/>
          <w:snapToGrid w:val="0"/>
          <w:color w:val="auto"/>
          <w:kern w:val="0"/>
          <w:sz w:val="32"/>
          <w:szCs w:val="32"/>
          <w:lang w:val="en-US" w:eastAsia="zh-CN"/>
        </w:rPr>
        <w:t>的普通农户、达到10头以上的农民养殖大户和规模养殖户，给予优先承保，</w:t>
      </w:r>
      <w:r>
        <w:rPr>
          <w:rFonts w:hint="default" w:ascii="Times New Roman" w:hAnsi="Times New Roman" w:eastAsia="方正仿宋简体" w:cs="Times New Roman"/>
          <w:color w:val="auto"/>
          <w:spacing w:val="0"/>
          <w:position w:val="0"/>
          <w:sz w:val="32"/>
          <w:szCs w:val="32"/>
          <w:lang w:eastAsia="zh-CN"/>
        </w:rPr>
        <w:t>做到愿保尽保。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2" w:lineRule="exact"/>
        <w:ind w:right="0" w:rightChars="0" w:firstLine="640" w:firstLineChars="200"/>
        <w:jc w:val="both"/>
        <w:textAlignment w:val="auto"/>
        <w:rPr>
          <w:rFonts w:hint="eastAsia" w:eastAsia="方正黑体简体" w:cs="Times New Roman"/>
          <w:snapToGrid w:val="0"/>
          <w:color w:val="auto"/>
          <w:kern w:val="0"/>
          <w:sz w:val="32"/>
          <w:szCs w:val="32"/>
          <w:lang w:eastAsia="zh-CN"/>
        </w:rPr>
      </w:pPr>
      <w:r>
        <w:rPr>
          <w:rFonts w:hint="eastAsia" w:eastAsia="方正仿宋简体" w:cs="Times New Roman"/>
          <w:snapToGrid w:val="0"/>
          <w:color w:val="auto"/>
          <w:kern w:val="0"/>
          <w:sz w:val="32"/>
          <w:szCs w:val="32"/>
          <w:lang w:val="en-US" w:eastAsia="zh-CN"/>
        </w:rPr>
        <w:t>4.</w:t>
      </w:r>
      <w:r>
        <w:rPr>
          <w:rFonts w:hint="default" w:ascii="Times New Roman" w:hAnsi="Times New Roman" w:eastAsia="方正仿宋简体" w:cs="Times New Roman"/>
          <w:snapToGrid w:val="0"/>
          <w:color w:val="auto"/>
          <w:kern w:val="0"/>
          <w:sz w:val="32"/>
          <w:szCs w:val="32"/>
          <w:lang w:val="en-US" w:eastAsia="zh-CN"/>
        </w:rPr>
        <w:t>肉牛</w:t>
      </w:r>
      <w:r>
        <w:rPr>
          <w:rFonts w:hint="eastAsia" w:eastAsia="方正仿宋简体" w:cs="Times New Roman"/>
          <w:snapToGrid w:val="0"/>
          <w:color w:val="auto"/>
          <w:kern w:val="0"/>
          <w:sz w:val="32"/>
          <w:szCs w:val="32"/>
          <w:lang w:val="en-US" w:eastAsia="zh-CN"/>
        </w:rPr>
        <w:t>引种</w:t>
      </w:r>
      <w:r>
        <w:rPr>
          <w:rFonts w:hint="default" w:ascii="Times New Roman" w:hAnsi="Times New Roman" w:eastAsia="方正仿宋简体" w:cs="Times New Roman"/>
          <w:snapToGrid w:val="0"/>
          <w:color w:val="auto"/>
          <w:kern w:val="0"/>
          <w:sz w:val="32"/>
          <w:szCs w:val="32"/>
          <w:lang w:val="en-US" w:eastAsia="zh-CN"/>
        </w:rPr>
        <w:t>龙头企业</w:t>
      </w:r>
      <w:r>
        <w:rPr>
          <w:rFonts w:hint="eastAsia" w:eastAsia="方正仿宋简体" w:cs="Times New Roman"/>
          <w:snapToGrid w:val="0"/>
          <w:color w:val="auto"/>
          <w:kern w:val="0"/>
          <w:sz w:val="32"/>
          <w:szCs w:val="32"/>
          <w:lang w:val="en-US" w:eastAsia="zh-CN"/>
        </w:rPr>
        <w:t>。对各县市承担</w:t>
      </w:r>
      <w:r>
        <w:rPr>
          <w:rFonts w:hint="default" w:ascii="Times New Roman" w:hAnsi="Times New Roman" w:eastAsia="方正仿宋简体" w:cs="Times New Roman"/>
          <w:snapToGrid w:val="0"/>
          <w:color w:val="auto"/>
          <w:kern w:val="0"/>
          <w:sz w:val="32"/>
          <w:szCs w:val="32"/>
          <w:lang w:val="en-US" w:eastAsia="zh-CN"/>
        </w:rPr>
        <w:t>肉牛</w:t>
      </w:r>
      <w:r>
        <w:rPr>
          <w:rFonts w:hint="eastAsia" w:eastAsia="方正仿宋简体" w:cs="Times New Roman"/>
          <w:snapToGrid w:val="0"/>
          <w:color w:val="auto"/>
          <w:kern w:val="0"/>
          <w:sz w:val="32"/>
          <w:szCs w:val="32"/>
          <w:lang w:val="en-US" w:eastAsia="zh-CN"/>
        </w:rPr>
        <w:t>引种、调供任务的</w:t>
      </w:r>
      <w:r>
        <w:rPr>
          <w:rFonts w:hint="default" w:ascii="Times New Roman" w:hAnsi="Times New Roman" w:eastAsia="方正仿宋简体" w:cs="Times New Roman"/>
          <w:snapToGrid w:val="0"/>
          <w:color w:val="auto"/>
          <w:kern w:val="0"/>
          <w:sz w:val="32"/>
          <w:szCs w:val="32"/>
          <w:lang w:val="en-US" w:eastAsia="zh-CN"/>
        </w:rPr>
        <w:t>龙头企业</w:t>
      </w:r>
      <w:r>
        <w:rPr>
          <w:rFonts w:hint="eastAsia" w:eastAsia="方正仿宋简体" w:cs="Times New Roman"/>
          <w:snapToGrid w:val="0"/>
          <w:color w:val="auto"/>
          <w:kern w:val="0"/>
          <w:sz w:val="32"/>
          <w:szCs w:val="32"/>
          <w:lang w:val="en-US" w:eastAsia="zh-CN"/>
        </w:rPr>
        <w:t>（“牛超市”），</w:t>
      </w:r>
      <w:r>
        <w:rPr>
          <w:rFonts w:hint="default" w:ascii="Times New Roman" w:hAnsi="Times New Roman" w:eastAsia="方正仿宋简体" w:cs="Times New Roman"/>
          <w:snapToGrid w:val="0"/>
          <w:color w:val="auto"/>
          <w:kern w:val="0"/>
          <w:sz w:val="32"/>
          <w:szCs w:val="32"/>
          <w:lang w:val="en-US" w:eastAsia="zh-CN"/>
        </w:rPr>
        <w:t>给予</w:t>
      </w:r>
      <w:r>
        <w:rPr>
          <w:rFonts w:hint="default" w:ascii="Times New Roman" w:hAnsi="Times New Roman" w:eastAsia="方正仿宋简体" w:cs="Times New Roman"/>
          <w:color w:val="auto"/>
          <w:spacing w:val="0"/>
          <w:position w:val="0"/>
          <w:sz w:val="32"/>
          <w:szCs w:val="32"/>
          <w:lang w:eastAsia="zh-CN"/>
        </w:rPr>
        <w:t>承保</w:t>
      </w:r>
      <w:r>
        <w:rPr>
          <w:rFonts w:hint="eastAsia" w:eastAsia="方正仿宋简体" w:cs="Times New Roman"/>
          <w:color w:val="auto"/>
          <w:spacing w:val="0"/>
          <w:position w:val="0"/>
          <w:sz w:val="32"/>
          <w:szCs w:val="32"/>
          <w:lang w:eastAsia="zh-CN"/>
        </w:rPr>
        <w:t>计划倾斜支持。</w:t>
      </w:r>
    </w:p>
    <w:p>
      <w:pPr>
        <w:keepNext w:val="0"/>
        <w:keepLines w:val="0"/>
        <w:pageBreakBefore w:val="0"/>
        <w:numPr>
          <w:ilvl w:val="0"/>
          <w:numId w:val="0"/>
        </w:numPr>
        <w:kinsoku/>
        <w:wordWrap/>
        <w:overflowPunct/>
        <w:topLinePunct w:val="0"/>
        <w:autoSpaceDE/>
        <w:bidi w:val="0"/>
        <w:adjustRightInd w:val="0"/>
        <w:snapToGrid w:val="0"/>
        <w:spacing w:line="580" w:lineRule="exact"/>
        <w:ind w:firstLine="640" w:firstLineChars="200"/>
        <w:jc w:val="both"/>
        <w:rPr>
          <w:rFonts w:hint="eastAsia" w:ascii="方正黑体简体" w:hAnsi="方正黑体简体" w:eastAsia="方正黑体简体" w:cs="方正黑体简体"/>
          <w:snapToGrid w:val="0"/>
          <w:color w:val="auto"/>
          <w:kern w:val="0"/>
          <w:sz w:val="32"/>
          <w:szCs w:val="32"/>
        </w:rPr>
      </w:pPr>
      <w:r>
        <w:rPr>
          <w:rFonts w:hint="eastAsia" w:ascii="方正黑体简体" w:hAnsi="方正黑体简体" w:eastAsia="方正黑体简体" w:cs="方正黑体简体"/>
          <w:snapToGrid w:val="0"/>
          <w:color w:val="auto"/>
          <w:kern w:val="0"/>
          <w:sz w:val="32"/>
          <w:szCs w:val="32"/>
        </w:rPr>
        <w:t>五、绩效目标</w:t>
      </w:r>
    </w:p>
    <w:p>
      <w:pPr>
        <w:keepNext w:val="0"/>
        <w:keepLines w:val="0"/>
        <w:pageBreakBefore w:val="0"/>
        <w:kinsoku/>
        <w:wordWrap/>
        <w:overflowPunct/>
        <w:topLinePunct w:val="0"/>
        <w:autoSpaceDE/>
        <w:bidi w:val="0"/>
        <w:adjustRightInd w:val="0"/>
        <w:snapToGrid w:val="0"/>
        <w:spacing w:line="580" w:lineRule="exact"/>
        <w:ind w:firstLine="640" w:firstLineChars="200"/>
        <w:jc w:val="both"/>
        <w:rPr>
          <w:rFonts w:hint="default" w:ascii="Times New Roman" w:hAnsi="Times New Roman" w:eastAsia="方正黑体简体" w:cs="Times New Roman"/>
          <w:snapToGrid w:val="0"/>
          <w:color w:val="auto"/>
          <w:kern w:val="0"/>
          <w:sz w:val="32"/>
          <w:szCs w:val="32"/>
        </w:rPr>
      </w:pPr>
      <w:r>
        <w:rPr>
          <w:rFonts w:hint="default" w:ascii="Times New Roman" w:hAnsi="Times New Roman" w:eastAsia="方正仿宋简体" w:cs="Times New Roman"/>
          <w:snapToGrid w:val="0"/>
          <w:color w:val="auto"/>
          <w:kern w:val="0"/>
          <w:sz w:val="32"/>
          <w:szCs w:val="32"/>
        </w:rPr>
        <w:t>按照政府引导、自主自愿的原则，</w:t>
      </w:r>
      <w:r>
        <w:rPr>
          <w:rFonts w:hint="eastAsia" w:eastAsia="方正仿宋简体" w:cs="Times New Roman"/>
          <w:snapToGrid w:val="0"/>
          <w:color w:val="auto"/>
          <w:kern w:val="0"/>
          <w:sz w:val="32"/>
          <w:szCs w:val="32"/>
          <w:lang w:eastAsia="zh-CN"/>
        </w:rPr>
        <w:t>围绕</w:t>
      </w:r>
      <w:r>
        <w:rPr>
          <w:rFonts w:hint="default" w:ascii="Times New Roman" w:hAnsi="Times New Roman" w:eastAsia="方正仿宋简体" w:cs="Times New Roman"/>
          <w:snapToGrid w:val="0"/>
          <w:color w:val="auto"/>
          <w:kern w:val="0"/>
          <w:sz w:val="32"/>
          <w:szCs w:val="32"/>
          <w:lang w:val="en-US" w:eastAsia="zh-CN"/>
        </w:rPr>
        <w:t>2</w:t>
      </w:r>
      <w:r>
        <w:rPr>
          <w:rFonts w:hint="default" w:ascii="Times New Roman" w:hAnsi="Times New Roman" w:eastAsia="方正仿宋简体" w:cs="Times New Roman"/>
          <w:snapToGrid w:val="0"/>
          <w:color w:val="auto"/>
          <w:kern w:val="0"/>
          <w:sz w:val="32"/>
          <w:szCs w:val="32"/>
        </w:rPr>
        <w:t>0</w:t>
      </w:r>
      <w:r>
        <w:rPr>
          <w:rFonts w:hint="default" w:ascii="Times New Roman" w:hAnsi="Times New Roman" w:eastAsia="方正仿宋简体" w:cs="Times New Roman"/>
          <w:snapToGrid w:val="0"/>
          <w:color w:val="auto"/>
          <w:kern w:val="0"/>
          <w:sz w:val="32"/>
          <w:szCs w:val="32"/>
          <w:lang w:val="en-US" w:eastAsia="zh-CN"/>
        </w:rPr>
        <w:t>2</w:t>
      </w:r>
      <w:r>
        <w:rPr>
          <w:rFonts w:hint="eastAsia" w:eastAsia="方正仿宋简体" w:cs="Times New Roman"/>
          <w:snapToGrid w:val="0"/>
          <w:color w:val="auto"/>
          <w:kern w:val="0"/>
          <w:sz w:val="32"/>
          <w:szCs w:val="32"/>
          <w:lang w:val="en-US" w:eastAsia="zh-CN"/>
        </w:rPr>
        <w:t>4</w:t>
      </w:r>
      <w:r>
        <w:rPr>
          <w:rFonts w:hint="default" w:ascii="Times New Roman" w:hAnsi="Times New Roman" w:eastAsia="方正仿宋简体" w:cs="Times New Roman"/>
          <w:snapToGrid w:val="0"/>
          <w:color w:val="auto"/>
          <w:kern w:val="0"/>
          <w:sz w:val="32"/>
          <w:szCs w:val="32"/>
        </w:rPr>
        <w:t>年</w:t>
      </w:r>
      <w:r>
        <w:rPr>
          <w:rFonts w:hint="default" w:ascii="Times New Roman" w:hAnsi="Times New Roman" w:eastAsia="方正仿宋简体" w:cs="Times New Roman"/>
          <w:snapToGrid w:val="0"/>
          <w:color w:val="auto"/>
          <w:kern w:val="0"/>
          <w:sz w:val="32"/>
          <w:szCs w:val="32"/>
          <w:lang w:eastAsia="zh-CN"/>
        </w:rPr>
        <w:t>楚雄州</w:t>
      </w:r>
      <w:r>
        <w:rPr>
          <w:rFonts w:hint="default" w:ascii="Times New Roman" w:hAnsi="Times New Roman" w:eastAsia="方正仿宋简体" w:cs="Times New Roman"/>
          <w:snapToGrid w:val="0"/>
          <w:color w:val="auto"/>
          <w:kern w:val="0"/>
          <w:sz w:val="32"/>
          <w:szCs w:val="32"/>
        </w:rPr>
        <w:t>财政保费补贴</w:t>
      </w:r>
      <w:r>
        <w:rPr>
          <w:rFonts w:hint="default" w:ascii="Times New Roman" w:hAnsi="Times New Roman" w:eastAsia="方正仿宋简体" w:cs="Times New Roman"/>
          <w:snapToGrid w:val="0"/>
          <w:color w:val="auto"/>
          <w:kern w:val="0"/>
          <w:sz w:val="32"/>
          <w:szCs w:val="32"/>
          <w:lang w:eastAsia="zh-CN"/>
        </w:rPr>
        <w:t>地方优势特色农产品</w:t>
      </w:r>
      <w:r>
        <w:rPr>
          <w:rFonts w:hint="default" w:ascii="Times New Roman" w:hAnsi="Times New Roman" w:eastAsia="方正仿宋简体" w:cs="Times New Roman"/>
          <w:snapToGrid w:val="0"/>
          <w:color w:val="auto"/>
          <w:kern w:val="0"/>
          <w:sz w:val="32"/>
          <w:szCs w:val="32"/>
        </w:rPr>
        <w:t>保险</w:t>
      </w:r>
      <w:r>
        <w:rPr>
          <w:rFonts w:hint="default" w:ascii="Times New Roman" w:hAnsi="Times New Roman" w:eastAsia="方正仿宋简体" w:cs="Times New Roman"/>
          <w:snapToGrid w:val="0"/>
          <w:color w:val="auto"/>
          <w:kern w:val="0"/>
          <w:sz w:val="32"/>
          <w:szCs w:val="32"/>
          <w:lang w:eastAsia="zh-CN"/>
        </w:rPr>
        <w:t>肉牛</w:t>
      </w:r>
      <w:r>
        <w:rPr>
          <w:rFonts w:hint="default" w:ascii="Times New Roman" w:hAnsi="Times New Roman" w:eastAsia="方正仿宋简体" w:cs="Times New Roman"/>
          <w:snapToGrid w:val="0"/>
          <w:color w:val="auto"/>
          <w:kern w:val="0"/>
          <w:sz w:val="32"/>
          <w:szCs w:val="32"/>
        </w:rPr>
        <w:t>投保数量</w:t>
      </w:r>
      <w:r>
        <w:rPr>
          <w:rFonts w:hint="default" w:ascii="Times New Roman" w:hAnsi="Times New Roman" w:eastAsia="方正仿宋简体" w:cs="Times New Roman"/>
          <w:snapToGrid w:val="0"/>
          <w:color w:val="auto"/>
          <w:kern w:val="0"/>
          <w:sz w:val="32"/>
          <w:szCs w:val="32"/>
          <w:lang w:eastAsia="zh-CN"/>
        </w:rPr>
        <w:t>达到</w:t>
      </w:r>
      <w:r>
        <w:rPr>
          <w:rFonts w:hint="eastAsia" w:eastAsia="方正仿宋简体" w:cs="Times New Roman"/>
          <w:snapToGrid w:val="0"/>
          <w:color w:val="auto"/>
          <w:kern w:val="0"/>
          <w:sz w:val="32"/>
          <w:szCs w:val="32"/>
          <w:lang w:val="en-US" w:eastAsia="zh-CN"/>
        </w:rPr>
        <w:t>10</w:t>
      </w:r>
      <w:r>
        <w:rPr>
          <w:rFonts w:hint="default" w:ascii="Times New Roman" w:hAnsi="Times New Roman" w:eastAsia="方正仿宋简体" w:cs="Times New Roman"/>
          <w:snapToGrid w:val="0"/>
          <w:color w:val="auto"/>
          <w:kern w:val="0"/>
          <w:sz w:val="32"/>
          <w:szCs w:val="32"/>
        </w:rPr>
        <w:t>万头</w:t>
      </w:r>
      <w:r>
        <w:rPr>
          <w:rFonts w:hint="eastAsia" w:eastAsia="方正仿宋简体" w:cs="Times New Roman"/>
          <w:snapToGrid w:val="0"/>
          <w:color w:val="auto"/>
          <w:kern w:val="0"/>
          <w:sz w:val="32"/>
          <w:szCs w:val="32"/>
          <w:lang w:val="en-US" w:eastAsia="zh-CN"/>
        </w:rPr>
        <w:t>以上</w:t>
      </w:r>
      <w:r>
        <w:rPr>
          <w:rFonts w:hint="eastAsia" w:eastAsia="方正仿宋简体" w:cs="Times New Roman"/>
          <w:snapToGrid w:val="0"/>
          <w:color w:val="auto"/>
          <w:kern w:val="0"/>
          <w:sz w:val="32"/>
          <w:szCs w:val="32"/>
          <w:lang w:eastAsia="zh-CN"/>
        </w:rPr>
        <w:t>、</w:t>
      </w:r>
      <w:r>
        <w:rPr>
          <w:rFonts w:hint="default" w:ascii="Times New Roman" w:hAnsi="Times New Roman" w:eastAsia="方正仿宋简体" w:cs="Times New Roman"/>
          <w:snapToGrid w:val="0"/>
          <w:color w:val="auto"/>
          <w:kern w:val="0"/>
          <w:sz w:val="32"/>
          <w:szCs w:val="32"/>
        </w:rPr>
        <w:t>农户满意度85%以上</w:t>
      </w:r>
      <w:r>
        <w:rPr>
          <w:rFonts w:hint="eastAsia" w:eastAsia="方正仿宋简体" w:cs="Times New Roman"/>
          <w:snapToGrid w:val="0"/>
          <w:color w:val="auto"/>
          <w:kern w:val="0"/>
          <w:sz w:val="32"/>
          <w:szCs w:val="32"/>
          <w:lang w:eastAsia="zh-CN"/>
        </w:rPr>
        <w:t>等绩效目标，实现产业增效、农民增收</w:t>
      </w:r>
      <w:r>
        <w:rPr>
          <w:rFonts w:hint="default" w:ascii="Times New Roman" w:hAnsi="Times New Roman" w:eastAsia="方正仿宋简体" w:cs="Times New Roman"/>
          <w:snapToGrid w:val="0"/>
          <w:color w:val="auto"/>
          <w:kern w:val="0"/>
          <w:sz w:val="32"/>
          <w:szCs w:val="32"/>
        </w:rPr>
        <w:t>。</w:t>
      </w:r>
    </w:p>
    <w:p>
      <w:pPr>
        <w:keepNext w:val="0"/>
        <w:keepLines w:val="0"/>
        <w:pageBreakBefore w:val="0"/>
        <w:kinsoku/>
        <w:wordWrap/>
        <w:overflowPunct/>
        <w:topLinePunct w:val="0"/>
        <w:autoSpaceDE/>
        <w:bidi w:val="0"/>
        <w:adjustRightInd w:val="0"/>
        <w:snapToGrid w:val="0"/>
        <w:spacing w:line="580" w:lineRule="exact"/>
        <w:ind w:firstLine="640" w:firstLineChars="200"/>
        <w:jc w:val="both"/>
        <w:rPr>
          <w:rFonts w:hint="default" w:ascii="Times New Roman" w:hAnsi="Times New Roman" w:eastAsia="方正黑体简体" w:cs="Times New Roman"/>
          <w:snapToGrid w:val="0"/>
          <w:color w:val="auto"/>
          <w:kern w:val="0"/>
          <w:sz w:val="32"/>
          <w:szCs w:val="32"/>
        </w:rPr>
      </w:pPr>
      <w:r>
        <w:rPr>
          <w:rFonts w:hint="eastAsia" w:eastAsia="方正黑体简体" w:cs="Times New Roman"/>
          <w:snapToGrid w:val="0"/>
          <w:color w:val="auto"/>
          <w:kern w:val="0"/>
          <w:sz w:val="32"/>
          <w:szCs w:val="32"/>
          <w:lang w:eastAsia="zh-CN"/>
        </w:rPr>
        <w:t>六、</w:t>
      </w:r>
      <w:r>
        <w:rPr>
          <w:rFonts w:hint="default" w:ascii="Times New Roman" w:hAnsi="Times New Roman" w:eastAsia="方正黑体简体" w:cs="Times New Roman"/>
          <w:snapToGrid w:val="0"/>
          <w:color w:val="auto"/>
          <w:kern w:val="0"/>
          <w:sz w:val="32"/>
          <w:szCs w:val="32"/>
        </w:rPr>
        <w:t>保费补贴资金管理和拨付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楷体简体" w:cs="Times New Roman"/>
          <w:snapToGrid w:val="0"/>
          <w:color w:val="auto"/>
          <w:kern w:val="0"/>
          <w:sz w:val="32"/>
          <w:szCs w:val="32"/>
        </w:rPr>
      </w:pPr>
      <w:r>
        <w:rPr>
          <w:rFonts w:hint="default" w:ascii="Times New Roman" w:hAnsi="Times New Roman" w:eastAsia="方正楷体简体" w:cs="Times New Roman"/>
          <w:snapToGrid w:val="0"/>
          <w:color w:val="auto"/>
          <w:kern w:val="0"/>
          <w:sz w:val="32"/>
          <w:szCs w:val="32"/>
        </w:rPr>
        <w:t>（一）承保理赔操作规范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hint="default" w:ascii="Times New Roman" w:hAnsi="Times New Roman" w:eastAsia="方正仿宋简体" w:cs="Times New Roman"/>
          <w:color w:val="auto"/>
          <w:sz w:val="32"/>
          <w:szCs w:val="32"/>
          <w:u w:val="none"/>
          <w:lang w:eastAsia="zh-CN"/>
        </w:rPr>
      </w:pPr>
      <w:r>
        <w:rPr>
          <w:rStyle w:val="7"/>
          <w:rFonts w:hint="eastAsia" w:ascii="Times New Roman" w:hAnsi="Times New Roman" w:eastAsia="方正仿宋简体" w:cs="Times New Roman"/>
          <w:b w:val="0"/>
          <w:bCs/>
          <w:color w:val="auto"/>
          <w:sz w:val="32"/>
          <w:szCs w:val="32"/>
          <w:lang w:val="en-US" w:eastAsia="zh-CN"/>
        </w:rPr>
        <w:t>1</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snapToGrid w:val="0"/>
          <w:color w:val="auto"/>
          <w:kern w:val="0"/>
          <w:sz w:val="32"/>
          <w:szCs w:val="32"/>
          <w:lang w:eastAsia="zh-CN"/>
        </w:rPr>
        <w:t>楚雄州</w:t>
      </w:r>
      <w:r>
        <w:rPr>
          <w:rFonts w:hint="default" w:ascii="Times New Roman" w:hAnsi="Times New Roman" w:eastAsia="方正仿宋简体" w:cs="Times New Roman"/>
          <w:snapToGrid w:val="0"/>
          <w:color w:val="auto"/>
          <w:kern w:val="0"/>
          <w:sz w:val="32"/>
          <w:szCs w:val="32"/>
        </w:rPr>
        <w:t>财政保费补贴</w:t>
      </w:r>
      <w:r>
        <w:rPr>
          <w:rFonts w:hint="default" w:ascii="Times New Roman" w:hAnsi="Times New Roman" w:eastAsia="方正仿宋简体" w:cs="Times New Roman"/>
          <w:snapToGrid w:val="0"/>
          <w:color w:val="auto"/>
          <w:kern w:val="0"/>
          <w:sz w:val="32"/>
          <w:szCs w:val="32"/>
          <w:lang w:eastAsia="zh-CN"/>
        </w:rPr>
        <w:t>地方优势特色农产品</w:t>
      </w:r>
      <w:r>
        <w:rPr>
          <w:rFonts w:hint="default" w:ascii="Times New Roman" w:hAnsi="Times New Roman" w:eastAsia="方正仿宋简体" w:cs="Times New Roman"/>
          <w:snapToGrid w:val="0"/>
          <w:color w:val="auto"/>
          <w:kern w:val="0"/>
          <w:sz w:val="32"/>
          <w:szCs w:val="32"/>
        </w:rPr>
        <w:t>保险</w:t>
      </w:r>
      <w:r>
        <w:rPr>
          <w:rStyle w:val="7"/>
          <w:rFonts w:hint="default" w:ascii="Times New Roman" w:hAnsi="Times New Roman" w:eastAsia="方正仿宋简体" w:cs="Times New Roman"/>
          <w:b w:val="0"/>
          <w:bCs/>
          <w:color w:val="auto"/>
          <w:sz w:val="32"/>
          <w:szCs w:val="32"/>
        </w:rPr>
        <w:t>承保理赔</w:t>
      </w:r>
      <w:r>
        <w:rPr>
          <w:rStyle w:val="7"/>
          <w:rFonts w:hint="default" w:ascii="Times New Roman" w:hAnsi="Times New Roman" w:eastAsia="方正仿宋简体" w:cs="Times New Roman"/>
          <w:b w:val="0"/>
          <w:bCs/>
          <w:color w:val="auto"/>
          <w:sz w:val="32"/>
          <w:szCs w:val="32"/>
          <w:lang w:eastAsia="zh-CN"/>
        </w:rPr>
        <w:t>工作按照</w:t>
      </w:r>
      <w:r>
        <w:rPr>
          <w:rStyle w:val="7"/>
          <w:rFonts w:hint="default" w:ascii="Times New Roman" w:hAnsi="Times New Roman" w:eastAsia="方正仿宋简体" w:cs="Times New Roman"/>
          <w:b w:val="0"/>
          <w:bCs/>
          <w:color w:val="auto"/>
          <w:sz w:val="32"/>
          <w:szCs w:val="32"/>
        </w:rPr>
        <w:t>《</w:t>
      </w:r>
      <w:r>
        <w:rPr>
          <w:rFonts w:hint="default" w:ascii="Times New Roman" w:hAnsi="Times New Roman" w:eastAsia="方正仿宋简体" w:cs="Times New Roman"/>
          <w:i w:val="0"/>
          <w:iCs w:val="0"/>
          <w:caps w:val="0"/>
          <w:color w:val="auto"/>
          <w:spacing w:val="0"/>
          <w:sz w:val="32"/>
          <w:szCs w:val="32"/>
          <w:shd w:val="clear" w:fill="FFFFFF"/>
        </w:rPr>
        <w:t>农业保险承保理赔管理办法</w:t>
      </w:r>
      <w:r>
        <w:rPr>
          <w:rStyle w:val="7"/>
          <w:rFonts w:hint="default" w:ascii="Times New Roman" w:hAnsi="Times New Roman" w:eastAsia="方正仿宋简体" w:cs="Times New Roman"/>
          <w:b w:val="0"/>
          <w:bCs/>
          <w:color w:val="auto"/>
          <w:sz w:val="32"/>
          <w:szCs w:val="32"/>
        </w:rPr>
        <w:t>》</w:t>
      </w:r>
      <w:r>
        <w:rPr>
          <w:rStyle w:val="7"/>
          <w:rFonts w:hint="default" w:ascii="Times New Roman" w:hAnsi="Times New Roman" w:eastAsia="方正仿宋简体" w:cs="Times New Roman"/>
          <w:b w:val="0"/>
          <w:bCs/>
          <w:color w:val="auto"/>
          <w:sz w:val="32"/>
          <w:szCs w:val="32"/>
          <w:lang w:eastAsia="zh-CN"/>
        </w:rPr>
        <w:t>（</w:t>
      </w:r>
      <w:r>
        <w:rPr>
          <w:rFonts w:hint="default" w:ascii="Times New Roman" w:hAnsi="Times New Roman" w:eastAsia="方正仿宋简体" w:cs="Times New Roman"/>
          <w:i w:val="0"/>
          <w:iCs w:val="0"/>
          <w:caps w:val="0"/>
          <w:color w:val="auto"/>
          <w:spacing w:val="0"/>
          <w:sz w:val="32"/>
          <w:szCs w:val="32"/>
          <w:shd w:val="clear" w:fill="FFFFFF"/>
        </w:rPr>
        <w:t>银保监规〔2022〕4号</w:t>
      </w:r>
      <w:r>
        <w:rPr>
          <w:rStyle w:val="7"/>
          <w:rFonts w:hint="default" w:ascii="Times New Roman" w:hAnsi="Times New Roman" w:eastAsia="方正仿宋简体" w:cs="Times New Roman"/>
          <w:b w:val="0"/>
          <w:bCs/>
          <w:color w:val="auto"/>
          <w:sz w:val="32"/>
          <w:szCs w:val="32"/>
          <w:lang w:eastAsia="zh-CN"/>
        </w:rPr>
        <w:t>）执行，</w:t>
      </w:r>
      <w:r>
        <w:rPr>
          <w:rStyle w:val="7"/>
          <w:rFonts w:hint="eastAsia" w:ascii="Times New Roman" w:hAnsi="Times New Roman" w:eastAsia="方正仿宋简体" w:cs="Times New Roman"/>
          <w:b w:val="0"/>
          <w:bCs/>
          <w:color w:val="auto"/>
          <w:sz w:val="32"/>
          <w:szCs w:val="32"/>
          <w:lang w:eastAsia="zh-CN"/>
        </w:rPr>
        <w:t>严格</w:t>
      </w:r>
      <w:r>
        <w:rPr>
          <w:rFonts w:hint="default" w:ascii="Times New Roman" w:hAnsi="Times New Roman" w:eastAsia="方正仿宋简体" w:cs="Times New Roman"/>
          <w:color w:val="auto"/>
          <w:sz w:val="32"/>
          <w:szCs w:val="32"/>
          <w:u w:val="none"/>
        </w:rPr>
        <w:t>规范</w:t>
      </w:r>
      <w:r>
        <w:rPr>
          <w:rFonts w:hint="default" w:ascii="Times New Roman" w:hAnsi="Times New Roman" w:eastAsia="方正仿宋简体" w:cs="Times New Roman"/>
          <w:color w:val="auto"/>
          <w:sz w:val="32"/>
          <w:szCs w:val="32"/>
          <w:u w:val="none"/>
        </w:rPr>
        <w:fldChar w:fldCharType="begin"/>
      </w:r>
      <w:r>
        <w:rPr>
          <w:rFonts w:hint="default" w:ascii="Times New Roman" w:hAnsi="Times New Roman" w:eastAsia="方正仿宋简体" w:cs="Times New Roman"/>
          <w:color w:val="auto"/>
          <w:sz w:val="32"/>
          <w:szCs w:val="32"/>
          <w:u w:val="none"/>
        </w:rPr>
        <w:instrText xml:space="preserve"> HYPERLINK "http://baike.so.com/doc/4412043-4619288.html" \t "http://baike.so.com/doc/_blank" </w:instrText>
      </w:r>
      <w:r>
        <w:rPr>
          <w:rFonts w:hint="default" w:ascii="Times New Roman" w:hAnsi="Times New Roman" w:eastAsia="方正仿宋简体" w:cs="Times New Roman"/>
          <w:color w:val="auto"/>
          <w:sz w:val="32"/>
          <w:szCs w:val="32"/>
          <w:u w:val="none"/>
        </w:rPr>
        <w:fldChar w:fldCharType="separate"/>
      </w:r>
      <w:r>
        <w:rPr>
          <w:rStyle w:val="9"/>
          <w:rFonts w:hint="default" w:ascii="Times New Roman" w:hAnsi="Times New Roman" w:eastAsia="方正仿宋简体" w:cs="Times New Roman"/>
          <w:color w:val="auto"/>
          <w:sz w:val="32"/>
          <w:szCs w:val="32"/>
          <w:u w:val="none"/>
        </w:rPr>
        <w:t>保险</w:t>
      </w:r>
      <w:r>
        <w:rPr>
          <w:rFonts w:hint="default" w:ascii="Times New Roman" w:hAnsi="Times New Roman" w:eastAsia="方正仿宋简体" w:cs="Times New Roman"/>
          <w:color w:val="auto"/>
          <w:sz w:val="32"/>
          <w:szCs w:val="32"/>
          <w:u w:val="none"/>
        </w:rPr>
        <w:fldChar w:fldCharType="end"/>
      </w:r>
      <w:r>
        <w:rPr>
          <w:rFonts w:hint="default" w:ascii="Times New Roman" w:hAnsi="Times New Roman" w:eastAsia="方正仿宋简体" w:cs="Times New Roman"/>
          <w:color w:val="auto"/>
          <w:sz w:val="32"/>
          <w:szCs w:val="32"/>
          <w:u w:val="none"/>
        </w:rPr>
        <w:t>承保</w:t>
      </w:r>
      <w:r>
        <w:rPr>
          <w:rFonts w:hint="default" w:ascii="Times New Roman" w:hAnsi="Times New Roman" w:eastAsia="方正仿宋简体" w:cs="Times New Roman"/>
          <w:color w:val="auto"/>
          <w:sz w:val="32"/>
          <w:szCs w:val="32"/>
          <w:u w:val="none"/>
        </w:rPr>
        <w:fldChar w:fldCharType="begin"/>
      </w:r>
      <w:r>
        <w:rPr>
          <w:rFonts w:hint="default" w:ascii="Times New Roman" w:hAnsi="Times New Roman" w:eastAsia="方正仿宋简体" w:cs="Times New Roman"/>
          <w:color w:val="auto"/>
          <w:sz w:val="32"/>
          <w:szCs w:val="32"/>
          <w:u w:val="none"/>
        </w:rPr>
        <w:instrText xml:space="preserve"> HYPERLINK "http://baike.so.com/doc/6944803-7167166.html" \t "http://baike.so.com/doc/_blank" </w:instrText>
      </w:r>
      <w:r>
        <w:rPr>
          <w:rFonts w:hint="default" w:ascii="Times New Roman" w:hAnsi="Times New Roman" w:eastAsia="方正仿宋简体" w:cs="Times New Roman"/>
          <w:color w:val="auto"/>
          <w:sz w:val="32"/>
          <w:szCs w:val="32"/>
          <w:u w:val="none"/>
        </w:rPr>
        <w:fldChar w:fldCharType="separate"/>
      </w:r>
      <w:r>
        <w:rPr>
          <w:rStyle w:val="9"/>
          <w:rFonts w:hint="default" w:ascii="Times New Roman" w:hAnsi="Times New Roman" w:eastAsia="方正仿宋简体" w:cs="Times New Roman"/>
          <w:color w:val="auto"/>
          <w:sz w:val="32"/>
          <w:szCs w:val="32"/>
          <w:u w:val="none"/>
        </w:rPr>
        <w:t>理赔</w:t>
      </w:r>
      <w:r>
        <w:rPr>
          <w:rFonts w:hint="default" w:ascii="Times New Roman" w:hAnsi="Times New Roman" w:eastAsia="方正仿宋简体" w:cs="Times New Roman"/>
          <w:color w:val="auto"/>
          <w:sz w:val="32"/>
          <w:szCs w:val="32"/>
          <w:u w:val="none"/>
        </w:rPr>
        <w:fldChar w:fldCharType="end"/>
      </w:r>
      <w:r>
        <w:rPr>
          <w:rFonts w:hint="default" w:ascii="Times New Roman" w:hAnsi="Times New Roman" w:eastAsia="方正仿宋简体" w:cs="Times New Roman"/>
          <w:color w:val="auto"/>
          <w:sz w:val="32"/>
          <w:szCs w:val="32"/>
          <w:u w:val="none"/>
        </w:rPr>
        <w:fldChar w:fldCharType="begin"/>
      </w:r>
      <w:r>
        <w:rPr>
          <w:rFonts w:hint="default" w:ascii="Times New Roman" w:hAnsi="Times New Roman" w:eastAsia="方正仿宋简体" w:cs="Times New Roman"/>
          <w:color w:val="auto"/>
          <w:sz w:val="32"/>
          <w:szCs w:val="32"/>
          <w:u w:val="none"/>
        </w:rPr>
        <w:instrText xml:space="preserve"> HYPERLINK "http://baike.so.com/doc/6429645-6643321.html" \t "http://baike.so.com/doc/_blank" </w:instrText>
      </w:r>
      <w:r>
        <w:rPr>
          <w:rFonts w:hint="default" w:ascii="Times New Roman" w:hAnsi="Times New Roman" w:eastAsia="方正仿宋简体" w:cs="Times New Roman"/>
          <w:color w:val="auto"/>
          <w:sz w:val="32"/>
          <w:szCs w:val="32"/>
          <w:u w:val="none"/>
        </w:rPr>
        <w:fldChar w:fldCharType="separate"/>
      </w:r>
      <w:r>
        <w:rPr>
          <w:rStyle w:val="9"/>
          <w:rFonts w:hint="default" w:ascii="Times New Roman" w:hAnsi="Times New Roman" w:eastAsia="方正仿宋简体" w:cs="Times New Roman"/>
          <w:color w:val="auto"/>
          <w:sz w:val="32"/>
          <w:szCs w:val="32"/>
          <w:u w:val="none"/>
        </w:rPr>
        <w:t>业务管理</w:t>
      </w:r>
      <w:r>
        <w:rPr>
          <w:rFonts w:hint="default" w:ascii="Times New Roman" w:hAnsi="Times New Roman" w:eastAsia="方正仿宋简体" w:cs="Times New Roman"/>
          <w:color w:val="auto"/>
          <w:sz w:val="32"/>
          <w:szCs w:val="32"/>
          <w:u w:val="none"/>
        </w:rPr>
        <w:fldChar w:fldCharType="end"/>
      </w:r>
      <w:r>
        <w:rPr>
          <w:rFonts w:hint="eastAsia" w:ascii="Times New Roman" w:hAnsi="Times New Roman" w:eastAsia="方正仿宋简体" w:cs="Times New Roman"/>
          <w:color w:val="auto"/>
          <w:sz w:val="32"/>
          <w:szCs w:val="32"/>
          <w:u w:val="none"/>
          <w:lang w:eastAsia="zh-CN"/>
        </w:rPr>
        <w:t>和流程</w:t>
      </w:r>
      <w:r>
        <w:rPr>
          <w:rFonts w:hint="default" w:ascii="Times New Roman" w:hAnsi="Times New Roman" w:eastAsia="方正仿宋简体" w:cs="Times New Roman"/>
          <w:color w:val="auto"/>
          <w:sz w:val="32"/>
          <w:szCs w:val="32"/>
          <w:u w:val="none"/>
        </w:rPr>
        <w:t>，</w:t>
      </w:r>
      <w:r>
        <w:rPr>
          <w:rFonts w:hint="default" w:ascii="Times New Roman" w:hAnsi="Times New Roman" w:eastAsia="方正仿宋简体" w:cs="Times New Roman"/>
          <w:snapToGrid w:val="0"/>
          <w:color w:val="auto"/>
          <w:kern w:val="0"/>
          <w:sz w:val="32"/>
          <w:szCs w:val="32"/>
        </w:rPr>
        <w:t>要简化手续，理顺操作流程，及时查勘现场，按约定支付赔款，</w:t>
      </w:r>
      <w:r>
        <w:rPr>
          <w:rFonts w:hint="default" w:ascii="Times New Roman" w:hAnsi="Times New Roman" w:eastAsia="方正仿宋简体" w:cs="Times New Roman"/>
          <w:snapToGrid w:val="0"/>
          <w:color w:val="auto"/>
          <w:kern w:val="0"/>
          <w:sz w:val="32"/>
          <w:szCs w:val="32"/>
          <w:lang w:eastAsia="zh-CN"/>
        </w:rPr>
        <w:t>不惜赔、不拖赔，</w:t>
      </w:r>
      <w:r>
        <w:rPr>
          <w:rFonts w:hint="default" w:ascii="Times New Roman" w:hAnsi="Times New Roman" w:eastAsia="方正仿宋简体" w:cs="Times New Roman"/>
          <w:snapToGrid w:val="0"/>
          <w:color w:val="auto"/>
          <w:kern w:val="0"/>
          <w:sz w:val="32"/>
          <w:szCs w:val="32"/>
        </w:rPr>
        <w:t>为农户提供优质的保险服务，保障农户合法权</w:t>
      </w:r>
      <w:r>
        <w:rPr>
          <w:rFonts w:hint="default" w:ascii="Times New Roman" w:hAnsi="Times New Roman" w:eastAsia="方正仿宋简体" w:cs="Times New Roman"/>
          <w:snapToGrid w:val="0"/>
          <w:color w:val="auto"/>
          <w:kern w:val="0"/>
          <w:sz w:val="32"/>
          <w:szCs w:val="32"/>
          <w:lang w:eastAsia="zh-CN"/>
        </w:rPr>
        <w:t>益，切实提高承保理赔效率</w:t>
      </w:r>
      <w:r>
        <w:rPr>
          <w:rFonts w:hint="eastAsia" w:ascii="Times New Roman" w:hAnsi="Times New Roman" w:eastAsia="方正仿宋简体" w:cs="Times New Roman"/>
          <w:snapToGrid w:val="0"/>
          <w:color w:val="auto"/>
          <w:kern w:val="0"/>
          <w:sz w:val="32"/>
          <w:szCs w:val="32"/>
          <w:lang w:eastAsia="zh-CN"/>
        </w:rPr>
        <w:t>，</w:t>
      </w:r>
      <w:r>
        <w:rPr>
          <w:rFonts w:hint="default" w:ascii="Times New Roman" w:hAnsi="Times New Roman" w:eastAsia="方正仿宋简体" w:cs="Times New Roman"/>
          <w:color w:val="auto"/>
          <w:sz w:val="32"/>
          <w:szCs w:val="32"/>
          <w:u w:val="none"/>
        </w:rPr>
        <w:t>确保惠农政策有效落实</w:t>
      </w:r>
      <w:r>
        <w:rPr>
          <w:rFonts w:hint="default" w:ascii="Times New Roman" w:hAnsi="Times New Roman" w:eastAsia="方正仿宋简体" w:cs="Times New Roman"/>
          <w:color w:val="auto"/>
          <w:sz w:val="32"/>
          <w:szCs w:val="32"/>
          <w:u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rFonts w:hint="default" w:ascii="Times New Roman" w:hAnsi="Times New Roman" w:eastAsia="方正仿宋简体" w:cs="Times New Roman"/>
          <w:color w:val="auto"/>
          <w:sz w:val="32"/>
          <w:szCs w:val="32"/>
          <w:u w:val="none"/>
          <w:lang w:val="en-US" w:eastAsia="zh-CN"/>
        </w:rPr>
      </w:pPr>
      <w:r>
        <w:rPr>
          <w:rFonts w:hint="eastAsia" w:ascii="Times New Roman" w:hAnsi="Times New Roman" w:eastAsia="方正仿宋简体" w:cs="Times New Roman"/>
          <w:color w:val="auto"/>
          <w:sz w:val="32"/>
          <w:szCs w:val="32"/>
          <w:u w:val="none"/>
          <w:lang w:val="en-US" w:eastAsia="zh-CN"/>
        </w:rPr>
        <w:t>　　2.</w:t>
      </w:r>
      <w:r>
        <w:rPr>
          <w:rStyle w:val="7"/>
          <w:rFonts w:hint="eastAsia" w:ascii="Times New Roman" w:hAnsi="Times New Roman" w:eastAsia="方正仿宋简体" w:cs="Times New Roman"/>
          <w:b w:val="0"/>
          <w:bCs/>
          <w:color w:val="auto"/>
          <w:sz w:val="32"/>
          <w:szCs w:val="32"/>
          <w:lang w:eastAsia="zh-CN"/>
        </w:rPr>
        <w:t>承保机构</w:t>
      </w:r>
      <w:r>
        <w:rPr>
          <w:rFonts w:hint="default" w:ascii="Times New Roman" w:hAnsi="Times New Roman" w:eastAsia="方正仿宋简体" w:cs="Times New Roman"/>
          <w:color w:val="auto"/>
          <w:spacing w:val="0"/>
          <w:position w:val="0"/>
          <w:sz w:val="32"/>
          <w:szCs w:val="32"/>
          <w:lang w:eastAsia="zh-CN"/>
        </w:rPr>
        <w:t>应根据</w:t>
      </w:r>
      <w:r>
        <w:rPr>
          <w:rFonts w:hint="eastAsia" w:eastAsia="方正仿宋简体" w:cs="Times New Roman"/>
          <w:color w:val="auto"/>
          <w:spacing w:val="0"/>
          <w:position w:val="0"/>
          <w:sz w:val="32"/>
          <w:szCs w:val="32"/>
          <w:lang w:eastAsia="zh-CN"/>
        </w:rPr>
        <w:t>本方案规定的</w:t>
      </w:r>
      <w:r>
        <w:rPr>
          <w:rFonts w:hint="eastAsia" w:ascii="Times New Roman" w:hAnsi="Times New Roman" w:eastAsia="方正仿宋简体" w:cs="Times New Roman"/>
          <w:snapToGrid w:val="0"/>
          <w:color w:val="auto"/>
          <w:kern w:val="0"/>
          <w:sz w:val="32"/>
          <w:szCs w:val="32"/>
          <w:lang w:eastAsia="zh-CN"/>
        </w:rPr>
        <w:t>肉牛</w:t>
      </w:r>
      <w:r>
        <w:rPr>
          <w:rFonts w:hint="default" w:ascii="Times New Roman" w:hAnsi="Times New Roman" w:eastAsia="方正仿宋简体" w:cs="Times New Roman"/>
          <w:snapToGrid w:val="0"/>
          <w:color w:val="auto"/>
          <w:kern w:val="0"/>
          <w:sz w:val="32"/>
          <w:szCs w:val="32"/>
        </w:rPr>
        <w:t>保险</w:t>
      </w:r>
      <w:r>
        <w:rPr>
          <w:rFonts w:hint="default" w:ascii="Times New Roman" w:hAnsi="Times New Roman" w:eastAsia="方正仿宋简体" w:cs="Times New Roman"/>
          <w:color w:val="auto"/>
          <w:spacing w:val="0"/>
          <w:position w:val="0"/>
          <w:sz w:val="32"/>
          <w:szCs w:val="32"/>
          <w:lang w:eastAsia="zh-CN"/>
        </w:rPr>
        <w:t>政策，制定保险合同条款。</w:t>
      </w:r>
      <w:r>
        <w:rPr>
          <w:rFonts w:hint="default" w:ascii="Times New Roman" w:hAnsi="Times New Roman" w:eastAsia="方正仿宋简体" w:cs="Times New Roman"/>
          <w:i w:val="0"/>
          <w:iCs w:val="0"/>
          <w:caps w:val="0"/>
          <w:color w:val="auto"/>
          <w:spacing w:val="0"/>
          <w:sz w:val="32"/>
          <w:szCs w:val="32"/>
          <w:shd w:val="clear" w:fill="FFFFFF"/>
          <w:lang w:eastAsia="zh-CN"/>
        </w:rPr>
        <w:t>在</w:t>
      </w:r>
      <w:r>
        <w:rPr>
          <w:rFonts w:hint="default" w:ascii="Times New Roman" w:hAnsi="Times New Roman" w:eastAsia="方正仿宋简体" w:cs="Times New Roman"/>
          <w:i w:val="0"/>
          <w:iCs w:val="0"/>
          <w:caps w:val="0"/>
          <w:color w:val="auto"/>
          <w:spacing w:val="0"/>
          <w:sz w:val="32"/>
          <w:szCs w:val="32"/>
          <w:shd w:val="clear" w:fill="FFFFFF"/>
        </w:rPr>
        <w:t>经营</w:t>
      </w:r>
      <w:r>
        <w:rPr>
          <w:rFonts w:hint="default" w:ascii="Times New Roman" w:hAnsi="Times New Roman" w:eastAsia="方正仿宋简体" w:cs="Times New Roman"/>
          <w:snapToGrid w:val="0"/>
          <w:color w:val="auto"/>
          <w:kern w:val="0"/>
          <w:sz w:val="32"/>
          <w:szCs w:val="32"/>
          <w:lang w:eastAsia="zh-CN"/>
        </w:rPr>
        <w:t>地方优势特色农产品</w:t>
      </w:r>
      <w:r>
        <w:rPr>
          <w:rFonts w:hint="default" w:ascii="Times New Roman" w:hAnsi="Times New Roman" w:eastAsia="方正仿宋简体" w:cs="Times New Roman"/>
          <w:color w:val="auto"/>
          <w:kern w:val="0"/>
          <w:sz w:val="32"/>
          <w:szCs w:val="32"/>
        </w:rPr>
        <w:t>保险</w:t>
      </w:r>
      <w:r>
        <w:rPr>
          <w:rFonts w:hint="default" w:ascii="Times New Roman" w:hAnsi="Times New Roman" w:eastAsia="方正仿宋简体" w:cs="Times New Roman"/>
          <w:i w:val="0"/>
          <w:iCs w:val="0"/>
          <w:caps w:val="0"/>
          <w:color w:val="auto"/>
          <w:spacing w:val="0"/>
          <w:sz w:val="32"/>
          <w:szCs w:val="32"/>
          <w:shd w:val="clear" w:fill="FFFFFF"/>
        </w:rPr>
        <w:t>业务</w:t>
      </w:r>
      <w:r>
        <w:rPr>
          <w:rFonts w:hint="default" w:ascii="Times New Roman" w:hAnsi="Times New Roman" w:eastAsia="方正仿宋简体" w:cs="Times New Roman"/>
          <w:i w:val="0"/>
          <w:iCs w:val="0"/>
          <w:caps w:val="0"/>
          <w:color w:val="auto"/>
          <w:spacing w:val="0"/>
          <w:sz w:val="32"/>
          <w:szCs w:val="32"/>
          <w:shd w:val="clear" w:fill="FFFFFF"/>
          <w:lang w:eastAsia="zh-CN"/>
        </w:rPr>
        <w:t>中，存在违反相关法律、法规的行为，由楚雄州财政局、</w:t>
      </w:r>
      <w:r>
        <w:rPr>
          <w:rFonts w:hint="eastAsia" w:ascii="方正仿宋简体" w:hAnsi="方正仿宋简体" w:eastAsia="方正仿宋简体" w:cs="方正仿宋简体"/>
          <w:color w:val="auto"/>
          <w:sz w:val="32"/>
          <w:szCs w:val="32"/>
          <w:lang w:val="en-US" w:eastAsia="zh-CN"/>
        </w:rPr>
        <w:t>国家金融监督管理总局楚雄监管分局</w:t>
      </w:r>
      <w:r>
        <w:rPr>
          <w:rFonts w:hint="default" w:ascii="Times New Roman" w:hAnsi="Times New Roman" w:eastAsia="方正仿宋简体" w:cs="Times New Roman"/>
          <w:i w:val="0"/>
          <w:iCs w:val="0"/>
          <w:caps w:val="0"/>
          <w:color w:val="auto"/>
          <w:spacing w:val="0"/>
          <w:sz w:val="32"/>
          <w:szCs w:val="32"/>
          <w:shd w:val="clear" w:fill="FFFFFF"/>
          <w:lang w:eastAsia="zh-CN"/>
        </w:rPr>
        <w:t>分别按行业管理规定给予处罚。</w:t>
      </w:r>
    </w:p>
    <w:p>
      <w:pPr>
        <w:keepNext w:val="0"/>
        <w:keepLines w:val="0"/>
        <w:pageBreakBefore w:val="0"/>
        <w:numPr>
          <w:ilvl w:val="0"/>
          <w:numId w:val="2"/>
        </w:numPr>
        <w:kinsoku/>
        <w:wordWrap/>
        <w:overflowPunct/>
        <w:topLinePunct w:val="0"/>
        <w:autoSpaceDE/>
        <w:bidi w:val="0"/>
        <w:adjustRightInd w:val="0"/>
        <w:snapToGrid w:val="0"/>
        <w:spacing w:line="580" w:lineRule="exact"/>
        <w:ind w:left="-13" w:leftChars="0" w:firstLine="643" w:firstLineChars="0"/>
        <w:jc w:val="both"/>
        <w:rPr>
          <w:rFonts w:hint="eastAsia" w:ascii="方正楷体简体" w:hAnsi="方正楷体简体" w:eastAsia="方正楷体简体" w:cs="方正楷体简体"/>
          <w:b w:val="0"/>
          <w:bCs w:val="0"/>
          <w:snapToGrid w:val="0"/>
          <w:color w:val="auto"/>
          <w:kern w:val="0"/>
          <w:sz w:val="32"/>
          <w:szCs w:val="32"/>
        </w:rPr>
      </w:pPr>
      <w:r>
        <w:rPr>
          <w:rFonts w:hint="eastAsia" w:ascii="方正楷体简体" w:hAnsi="方正楷体简体" w:eastAsia="方正楷体简体" w:cs="方正楷体简体"/>
          <w:b w:val="0"/>
          <w:bCs w:val="0"/>
          <w:snapToGrid w:val="0"/>
          <w:color w:val="auto"/>
          <w:kern w:val="0"/>
          <w:sz w:val="32"/>
          <w:szCs w:val="32"/>
        </w:rPr>
        <w:t>保费申请及拨付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color w:val="auto"/>
          <w:sz w:val="32"/>
          <w:szCs w:val="32"/>
          <w:lang w:eastAsia="zh-CN"/>
        </w:rPr>
        <w:t>地方优势特色农产品保险补贴资金实行专项管理、分账核算，年终据实结算。各级财政承担的保费补贴资金，列入年度同级财政预算</w:t>
      </w:r>
      <w:r>
        <w:rPr>
          <w:rFonts w:hint="eastAsia" w:eastAsia="方正仿宋简体" w:cs="Times New Roman"/>
          <w:color w:val="auto"/>
          <w:sz w:val="32"/>
          <w:szCs w:val="32"/>
          <w:lang w:eastAsia="zh-CN"/>
        </w:rPr>
        <w:t>。各级财政保费补贴资金年末结算后统一进行清算</w:t>
      </w:r>
      <w:r>
        <w:rPr>
          <w:rFonts w:hint="default" w:ascii="Times New Roman" w:hAnsi="Times New Roman" w:eastAsia="方正仿宋简体" w:cs="Times New Roman"/>
          <w:color w:val="auto"/>
          <w:sz w:val="32"/>
          <w:szCs w:val="32"/>
          <w:lang w:eastAsia="zh-CN"/>
        </w:rPr>
        <w:t>。</w:t>
      </w:r>
    </w:p>
    <w:p>
      <w:pPr>
        <w:keepNext w:val="0"/>
        <w:keepLines w:val="0"/>
        <w:pageBreakBefore w:val="0"/>
        <w:numPr>
          <w:ilvl w:val="0"/>
          <w:numId w:val="0"/>
        </w:numPr>
        <w:kinsoku/>
        <w:wordWrap/>
        <w:overflowPunct/>
        <w:topLinePunct w:val="0"/>
        <w:autoSpaceDE/>
        <w:bidi w:val="0"/>
        <w:adjustRightInd w:val="0"/>
        <w:snapToGrid w:val="0"/>
        <w:spacing w:line="580" w:lineRule="exact"/>
        <w:ind w:firstLine="640"/>
        <w:jc w:val="both"/>
        <w:rPr>
          <w:rFonts w:hint="default" w:ascii="Times New Roman" w:hAnsi="Times New Roman" w:eastAsia="方正仿宋简体" w:cs="Times New Roman"/>
          <w:snapToGrid w:val="0"/>
          <w:color w:val="auto"/>
          <w:kern w:val="0"/>
          <w:sz w:val="32"/>
          <w:szCs w:val="32"/>
          <w:lang w:val="en-US"/>
        </w:rPr>
      </w:pPr>
      <w:r>
        <w:rPr>
          <w:rFonts w:hint="eastAsia" w:eastAsia="方正仿宋简体" w:cs="Times New Roman"/>
          <w:snapToGrid w:val="0"/>
          <w:color w:val="auto"/>
          <w:kern w:val="0"/>
          <w:sz w:val="32"/>
          <w:szCs w:val="32"/>
          <w:lang w:val="en-US" w:eastAsia="zh-CN"/>
        </w:rPr>
        <w:t>2</w:t>
      </w:r>
      <w:r>
        <w:rPr>
          <w:rFonts w:hint="default"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snapToGrid w:val="0"/>
          <w:color w:val="auto"/>
          <w:kern w:val="0"/>
          <w:sz w:val="32"/>
          <w:szCs w:val="32"/>
        </w:rPr>
        <w:t>在农户自主缴纳其承担保费的前提下，</w:t>
      </w:r>
      <w:r>
        <w:rPr>
          <w:rFonts w:hint="default" w:ascii="Times New Roman" w:hAnsi="Times New Roman" w:eastAsia="方正仿宋简体" w:cs="Times New Roman"/>
          <w:color w:val="auto"/>
          <w:sz w:val="32"/>
          <w:szCs w:val="32"/>
          <w:lang w:val="en-US" w:eastAsia="zh-CN"/>
        </w:rPr>
        <w:t>保</w:t>
      </w:r>
      <w:r>
        <w:rPr>
          <w:rFonts w:hint="eastAsia" w:eastAsia="方正仿宋简体" w:cs="Times New Roman"/>
          <w:color w:val="auto"/>
          <w:sz w:val="32"/>
          <w:szCs w:val="32"/>
          <w:lang w:val="en-US" w:eastAsia="zh-CN"/>
        </w:rPr>
        <w:t>费补贴资金审核、拨付、</w:t>
      </w:r>
      <w:r>
        <w:rPr>
          <w:rFonts w:hint="default" w:ascii="Times New Roman" w:hAnsi="Times New Roman" w:eastAsia="方正仿宋简体" w:cs="Times New Roman"/>
          <w:color w:val="auto"/>
          <w:sz w:val="32"/>
          <w:szCs w:val="32"/>
          <w:lang w:val="en-US" w:eastAsia="zh-CN"/>
        </w:rPr>
        <w:t>结算程序</w:t>
      </w:r>
      <w:r>
        <w:rPr>
          <w:rFonts w:hint="default" w:ascii="Times New Roman" w:hAnsi="Times New Roman" w:eastAsia="方正仿宋简体" w:cs="Times New Roman"/>
          <w:snapToGrid w:val="0"/>
          <w:color w:val="auto"/>
          <w:kern w:val="0"/>
          <w:sz w:val="32"/>
          <w:szCs w:val="32"/>
        </w:rPr>
        <w:t>具体按照</w:t>
      </w:r>
      <w:r>
        <w:rPr>
          <w:rFonts w:hint="default" w:ascii="Times New Roman" w:hAnsi="Times New Roman" w:eastAsia="方正仿宋简体" w:cs="Times New Roman"/>
          <w:color w:val="auto"/>
          <w:sz w:val="32"/>
          <w:szCs w:val="32"/>
          <w:lang w:eastAsia="zh-CN"/>
        </w:rPr>
        <w:t>《云南省农业保险保费补贴资金管理实施细则》（云</w:t>
      </w:r>
      <w:r>
        <w:rPr>
          <w:rFonts w:hint="default" w:ascii="Times New Roman" w:hAnsi="Times New Roman" w:eastAsia="方正仿宋简体" w:cs="Times New Roman"/>
          <w:color w:val="auto"/>
          <w:sz w:val="32"/>
          <w:szCs w:val="32"/>
        </w:rPr>
        <w:t>财</w:t>
      </w:r>
      <w:r>
        <w:rPr>
          <w:rFonts w:hint="default" w:ascii="Times New Roman" w:hAnsi="Times New Roman" w:eastAsia="方正仿宋简体" w:cs="Times New Roman"/>
          <w:color w:val="auto"/>
          <w:sz w:val="32"/>
          <w:szCs w:val="32"/>
          <w:lang w:eastAsia="zh-CN"/>
        </w:rPr>
        <w:t>规</w:t>
      </w:r>
      <w:r>
        <w:rPr>
          <w:rFonts w:hint="default" w:ascii="Times New Roman" w:hAnsi="Times New Roman" w:eastAsia="方正仿宋简体" w:cs="Times New Roman"/>
          <w:color w:val="auto"/>
          <w:sz w:val="32"/>
          <w:szCs w:val="32"/>
        </w:rPr>
        <w:t>〔20</w:t>
      </w:r>
      <w:r>
        <w:rPr>
          <w:rFonts w:hint="default" w:ascii="Times New Roman" w:hAnsi="Times New Roman" w:eastAsia="方正仿宋简体" w:cs="Times New Roman"/>
          <w:color w:val="auto"/>
          <w:sz w:val="32"/>
          <w:szCs w:val="32"/>
          <w:lang w:val="en-US" w:eastAsia="zh-CN"/>
        </w:rPr>
        <w:t>22</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19</w:t>
      </w:r>
      <w:r>
        <w:rPr>
          <w:rFonts w:hint="default" w:ascii="Times New Roman" w:hAnsi="Times New Roman" w:eastAsia="方正仿宋简体" w:cs="Times New Roman"/>
          <w:color w:val="auto"/>
          <w:sz w:val="32"/>
          <w:szCs w:val="32"/>
        </w:rPr>
        <w:t>号</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napToGrid w:val="0"/>
          <w:color w:val="auto"/>
          <w:kern w:val="0"/>
          <w:sz w:val="32"/>
          <w:szCs w:val="32"/>
        </w:rPr>
        <w:t>的相关规定执行。</w:t>
      </w:r>
      <w:r>
        <w:rPr>
          <w:rFonts w:hint="eastAsia" w:eastAsia="方正仿宋简体" w:cs="Times New Roman"/>
          <w:snapToGrid w:val="0"/>
          <w:color w:val="auto"/>
          <w:kern w:val="0"/>
          <w:sz w:val="32"/>
          <w:szCs w:val="32"/>
          <w:lang w:eastAsia="zh-CN"/>
        </w:rPr>
        <w:t>按前文规定若</w:t>
      </w:r>
      <w:r>
        <w:rPr>
          <w:rFonts w:hint="default" w:ascii="Times New Roman" w:hAnsi="Times New Roman" w:eastAsia="方正仿宋简体" w:cs="Times New Roman"/>
          <w:color w:val="auto"/>
          <w:sz w:val="32"/>
          <w:szCs w:val="32"/>
          <w:lang w:val="en-US" w:eastAsia="zh-CN"/>
        </w:rPr>
        <w:t>中央、省级实际到位奖补资金结算比例</w:t>
      </w:r>
      <w:r>
        <w:rPr>
          <w:rFonts w:hint="eastAsia" w:eastAsia="方正仿宋简体" w:cs="Times New Roman"/>
          <w:color w:val="auto"/>
          <w:sz w:val="32"/>
          <w:szCs w:val="32"/>
          <w:lang w:val="en-US" w:eastAsia="zh-CN"/>
        </w:rPr>
        <w:t>不足部分，</w:t>
      </w:r>
      <w:r>
        <w:rPr>
          <w:rFonts w:hint="default" w:ascii="Times New Roman" w:hAnsi="Times New Roman" w:eastAsia="方正仿宋简体" w:cs="Times New Roman"/>
          <w:color w:val="auto"/>
          <w:sz w:val="32"/>
          <w:szCs w:val="32"/>
          <w:lang w:val="en-US" w:eastAsia="zh-CN"/>
        </w:rPr>
        <w:t>由</w:t>
      </w:r>
      <w:r>
        <w:rPr>
          <w:rFonts w:hint="eastAsia" w:eastAsia="方正仿宋简体" w:cs="Times New Roman"/>
          <w:color w:val="auto"/>
          <w:sz w:val="32"/>
          <w:szCs w:val="32"/>
          <w:lang w:val="en-US" w:eastAsia="zh-CN"/>
        </w:rPr>
        <w:t>州级财政年终结算后纳入下一年度预算安排</w:t>
      </w:r>
      <w:r>
        <w:rPr>
          <w:rFonts w:hint="default" w:ascii="Times New Roman" w:hAnsi="Times New Roman" w:eastAsia="方正仿宋简体" w:cs="Times New Roman"/>
          <w:snapToGrid w:val="0"/>
          <w:color w:val="auto"/>
          <w:kern w:val="0"/>
          <w:sz w:val="32"/>
          <w:szCs w:val="32"/>
        </w:rPr>
        <w:t>。</w:t>
      </w:r>
      <w:r>
        <w:rPr>
          <w:rFonts w:hint="eastAsia" w:eastAsia="方正仿宋简体" w:cs="Times New Roman"/>
          <w:snapToGrid w:val="0"/>
          <w:color w:val="auto"/>
          <w:kern w:val="0"/>
          <w:sz w:val="32"/>
          <w:szCs w:val="32"/>
          <w:lang w:eastAsia="zh-CN"/>
        </w:rPr>
        <w:t>对</w:t>
      </w:r>
      <w:r>
        <w:rPr>
          <w:rFonts w:hint="default" w:ascii="Times New Roman" w:hAnsi="Times New Roman" w:eastAsia="方正仿宋简体" w:cs="Times New Roman"/>
          <w:b w:val="0"/>
          <w:bCs w:val="0"/>
          <w:color w:val="auto"/>
          <w:spacing w:val="0"/>
          <w:position w:val="0"/>
          <w:sz w:val="32"/>
          <w:szCs w:val="32"/>
          <w:lang w:val="en-US" w:eastAsia="zh-CN"/>
        </w:rPr>
        <w:t>人均纯收入低于1万元的脱贫户</w:t>
      </w:r>
      <w:r>
        <w:rPr>
          <w:rFonts w:hint="eastAsia" w:eastAsia="方正仿宋简体" w:cs="Times New Roman"/>
          <w:b w:val="0"/>
          <w:bCs w:val="0"/>
          <w:color w:val="auto"/>
          <w:spacing w:val="0"/>
          <w:position w:val="0"/>
          <w:sz w:val="32"/>
          <w:szCs w:val="32"/>
          <w:lang w:val="en-US" w:eastAsia="zh-CN"/>
        </w:rPr>
        <w:t>个人自负部分补贴，单独申报结算，由州农业农村局从州级财政肉牛产业发展资金中分配下达。</w:t>
      </w:r>
    </w:p>
    <w:p>
      <w:pPr>
        <w:keepNext w:val="0"/>
        <w:keepLines w:val="0"/>
        <w:pageBreakBefore w:val="0"/>
        <w:kinsoku/>
        <w:wordWrap/>
        <w:overflowPunct/>
        <w:topLinePunct w:val="0"/>
        <w:autoSpaceDE/>
        <w:bidi w:val="0"/>
        <w:adjustRightInd w:val="0"/>
        <w:snapToGrid w:val="0"/>
        <w:spacing w:line="580" w:lineRule="exact"/>
        <w:ind w:firstLine="640" w:firstLineChars="200"/>
        <w:jc w:val="both"/>
        <w:rPr>
          <w:rFonts w:hint="default" w:ascii="Times New Roman" w:hAnsi="Times New Roman" w:eastAsia="方正黑体简体" w:cs="Times New Roman"/>
          <w:snapToGrid w:val="0"/>
          <w:color w:val="auto"/>
          <w:kern w:val="0"/>
          <w:sz w:val="32"/>
          <w:szCs w:val="32"/>
        </w:rPr>
      </w:pPr>
      <w:r>
        <w:rPr>
          <w:rFonts w:hint="eastAsia" w:eastAsia="方正黑体简体" w:cs="Times New Roman"/>
          <w:snapToGrid w:val="0"/>
          <w:color w:val="auto"/>
          <w:kern w:val="0"/>
          <w:sz w:val="32"/>
          <w:szCs w:val="32"/>
          <w:lang w:val="en-US" w:eastAsia="zh-CN"/>
        </w:rPr>
        <w:t>七</w:t>
      </w:r>
      <w:r>
        <w:rPr>
          <w:rFonts w:hint="default" w:ascii="Times New Roman" w:hAnsi="Times New Roman" w:eastAsia="方正黑体简体" w:cs="Times New Roman"/>
          <w:snapToGrid w:val="0"/>
          <w:color w:val="auto"/>
          <w:kern w:val="0"/>
          <w:sz w:val="32"/>
          <w:szCs w:val="32"/>
        </w:rPr>
        <w:t>、承保</w:t>
      </w:r>
      <w:r>
        <w:rPr>
          <w:rFonts w:hint="default" w:ascii="Times New Roman" w:hAnsi="Times New Roman" w:eastAsia="方正黑体简体" w:cs="Times New Roman"/>
          <w:snapToGrid w:val="0"/>
          <w:color w:val="auto"/>
          <w:kern w:val="0"/>
          <w:sz w:val="32"/>
          <w:szCs w:val="32"/>
          <w:lang w:eastAsia="zh-CN"/>
        </w:rPr>
        <w:t>服务</w:t>
      </w:r>
      <w:r>
        <w:rPr>
          <w:rFonts w:hint="default" w:ascii="Times New Roman" w:hAnsi="Times New Roman" w:eastAsia="方正黑体简体" w:cs="Times New Roman"/>
          <w:snapToGrid w:val="0"/>
          <w:color w:val="auto"/>
          <w:kern w:val="0"/>
          <w:sz w:val="32"/>
          <w:szCs w:val="32"/>
        </w:rPr>
        <w:t>机构管理</w:t>
      </w:r>
    </w:p>
    <w:p>
      <w:pPr>
        <w:keepNext w:val="0"/>
        <w:keepLines w:val="0"/>
        <w:pageBreakBefore w:val="0"/>
        <w:kinsoku/>
        <w:wordWrap/>
        <w:overflowPunct/>
        <w:topLinePunct w:val="0"/>
        <w:autoSpaceDE/>
        <w:bidi w:val="0"/>
        <w:adjustRightInd w:val="0"/>
        <w:snapToGrid w:val="0"/>
        <w:spacing w:line="580" w:lineRule="exact"/>
        <w:ind w:firstLine="640" w:firstLineChars="200"/>
        <w:jc w:val="both"/>
        <w:rPr>
          <w:rFonts w:hint="default" w:ascii="Times New Roman" w:hAnsi="Times New Roman" w:eastAsia="方正楷体简体" w:cs="Times New Roman"/>
          <w:bCs/>
          <w:color w:val="auto"/>
          <w:kern w:val="0"/>
          <w:sz w:val="32"/>
          <w:szCs w:val="32"/>
          <w:lang w:eastAsia="zh-CN"/>
        </w:rPr>
      </w:pPr>
      <w:r>
        <w:rPr>
          <w:rFonts w:hint="default" w:ascii="Times New Roman" w:hAnsi="Times New Roman" w:eastAsia="方正楷体简体" w:cs="Times New Roman"/>
          <w:bCs/>
          <w:color w:val="auto"/>
          <w:kern w:val="0"/>
          <w:sz w:val="32"/>
          <w:szCs w:val="32"/>
        </w:rPr>
        <w:t>（一）</w:t>
      </w:r>
      <w:r>
        <w:rPr>
          <w:rFonts w:hint="default" w:ascii="Times New Roman" w:hAnsi="Times New Roman" w:eastAsia="方正楷体简体" w:cs="Times New Roman"/>
          <w:bCs/>
          <w:color w:val="auto"/>
          <w:kern w:val="0"/>
          <w:sz w:val="32"/>
          <w:szCs w:val="32"/>
          <w:lang w:eastAsia="zh-CN"/>
        </w:rPr>
        <w:t>保险机构选择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jc w:val="both"/>
        <w:textAlignment w:val="auto"/>
        <w:rPr>
          <w:rFonts w:hint="eastAsia" w:ascii="Times New Roman" w:hAnsi="Times New Roman" w:eastAsia="方正仿宋简体" w:cs="Times New Roman"/>
          <w:color w:val="auto"/>
          <w:sz w:val="32"/>
          <w:szCs w:val="32"/>
          <w:shd w:val="clear" w:color="auto" w:fill="FFFFFF"/>
          <w:lang w:val="en-US" w:eastAsia="zh-CN"/>
        </w:rPr>
      </w:pPr>
      <w:r>
        <w:rPr>
          <w:rFonts w:hint="default" w:ascii="Times New Roman" w:hAnsi="Times New Roman" w:eastAsia="方正仿宋简体" w:cs="Times New Roman"/>
          <w:snapToGrid w:val="0"/>
          <w:color w:val="auto"/>
          <w:kern w:val="0"/>
          <w:sz w:val="32"/>
          <w:szCs w:val="32"/>
          <w:lang w:eastAsia="zh-CN"/>
        </w:rPr>
        <w:t>楚雄州</w:t>
      </w:r>
      <w:r>
        <w:rPr>
          <w:rFonts w:hint="default" w:ascii="Times New Roman" w:hAnsi="Times New Roman" w:eastAsia="方正仿宋简体" w:cs="Times New Roman"/>
          <w:snapToGrid w:val="0"/>
          <w:color w:val="auto"/>
          <w:kern w:val="0"/>
          <w:sz w:val="32"/>
          <w:szCs w:val="32"/>
        </w:rPr>
        <w:t>财政保费补贴</w:t>
      </w:r>
      <w:r>
        <w:rPr>
          <w:rFonts w:hint="default" w:ascii="Times New Roman" w:hAnsi="Times New Roman" w:eastAsia="方正仿宋简体" w:cs="Times New Roman"/>
          <w:snapToGrid w:val="0"/>
          <w:color w:val="auto"/>
          <w:kern w:val="0"/>
          <w:sz w:val="32"/>
          <w:szCs w:val="32"/>
          <w:lang w:eastAsia="zh-CN"/>
        </w:rPr>
        <w:t>地方优势特色农产品</w:t>
      </w:r>
      <w:r>
        <w:rPr>
          <w:rFonts w:hint="default" w:ascii="Times New Roman" w:hAnsi="Times New Roman" w:eastAsia="方正仿宋简体" w:cs="Times New Roman"/>
          <w:snapToGrid w:val="0"/>
          <w:color w:val="auto"/>
          <w:kern w:val="0"/>
          <w:sz w:val="32"/>
          <w:szCs w:val="32"/>
        </w:rPr>
        <w:t>保险</w:t>
      </w:r>
      <w:r>
        <w:rPr>
          <w:rFonts w:hint="default" w:ascii="Times New Roman" w:hAnsi="Times New Roman" w:eastAsia="方正仿宋简体" w:cs="Times New Roman"/>
          <w:snapToGrid w:val="0"/>
          <w:color w:val="auto"/>
          <w:kern w:val="0"/>
          <w:sz w:val="32"/>
          <w:szCs w:val="32"/>
          <w:lang w:eastAsia="zh-CN"/>
        </w:rPr>
        <w:t>承保服务机构的选取，</w:t>
      </w:r>
      <w:r>
        <w:rPr>
          <w:rFonts w:hint="default" w:ascii="Times New Roman" w:hAnsi="Times New Roman" w:eastAsia="方正仿宋简体" w:cs="Times New Roman"/>
          <w:color w:val="auto"/>
          <w:sz w:val="32"/>
          <w:szCs w:val="32"/>
          <w:shd w:val="clear" w:color="auto" w:fill="FFFFFF"/>
          <w:lang w:eastAsia="zh-CN"/>
        </w:rPr>
        <w:t>按公开、公正</w:t>
      </w:r>
      <w:r>
        <w:rPr>
          <w:rFonts w:hint="eastAsia" w:eastAsia="方正仿宋简体" w:cs="Times New Roman"/>
          <w:color w:val="auto"/>
          <w:sz w:val="32"/>
          <w:szCs w:val="32"/>
          <w:shd w:val="clear" w:color="auto" w:fill="FFFFFF"/>
          <w:lang w:eastAsia="zh-CN"/>
        </w:rPr>
        <w:t>、</w:t>
      </w:r>
      <w:r>
        <w:rPr>
          <w:rFonts w:hint="default" w:ascii="Times New Roman" w:hAnsi="Times New Roman" w:eastAsia="方正仿宋简体" w:cs="Times New Roman"/>
          <w:color w:val="auto"/>
          <w:sz w:val="32"/>
          <w:szCs w:val="32"/>
          <w:shd w:val="clear" w:color="auto" w:fill="FFFFFF"/>
          <w:lang w:eastAsia="zh-CN"/>
        </w:rPr>
        <w:t>公平原则，</w:t>
      </w:r>
      <w:r>
        <w:rPr>
          <w:rFonts w:hint="eastAsia" w:ascii="Times New Roman" w:hAnsi="Times New Roman" w:eastAsia="方正仿宋简体" w:cs="Times New Roman"/>
          <w:color w:val="auto"/>
          <w:sz w:val="32"/>
          <w:szCs w:val="32"/>
          <w:shd w:val="clear" w:color="auto" w:fill="FFFFFF"/>
          <w:lang w:val="en-US" w:eastAsia="zh-CN"/>
        </w:rPr>
        <w:t>由州级统筹纳入2024-2026年中央财政保费补贴农产品保险承保机构</w:t>
      </w:r>
      <w:r>
        <w:rPr>
          <w:rFonts w:hint="eastAsia" w:eastAsia="方正仿宋简体" w:cs="Times New Roman"/>
          <w:color w:val="auto"/>
          <w:sz w:val="32"/>
          <w:szCs w:val="32"/>
          <w:shd w:val="clear" w:color="auto" w:fill="FFFFFF"/>
          <w:lang w:val="en-US" w:eastAsia="zh-CN"/>
        </w:rPr>
        <w:t>遴选</w:t>
      </w:r>
      <w:r>
        <w:rPr>
          <w:rFonts w:hint="eastAsia" w:ascii="Times New Roman" w:hAnsi="Times New Roman" w:eastAsia="方正仿宋简体" w:cs="Times New Roman"/>
          <w:color w:val="auto"/>
          <w:sz w:val="32"/>
          <w:szCs w:val="32"/>
          <w:shd w:val="clear" w:color="auto" w:fill="FFFFFF"/>
          <w:lang w:val="en-US" w:eastAsia="zh-CN"/>
        </w:rPr>
        <w:t>一并打包</w:t>
      </w:r>
      <w:r>
        <w:rPr>
          <w:rFonts w:hint="eastAsia" w:eastAsia="方正仿宋简体" w:cs="Times New Roman"/>
          <w:color w:val="auto"/>
          <w:sz w:val="32"/>
          <w:szCs w:val="32"/>
          <w:shd w:val="clear" w:color="auto" w:fill="FFFFFF"/>
          <w:lang w:val="en-US" w:eastAsia="zh-CN"/>
        </w:rPr>
        <w:t>，</w:t>
      </w:r>
      <w:r>
        <w:rPr>
          <w:rFonts w:hint="eastAsia" w:ascii="Times New Roman" w:hAnsi="Times New Roman" w:eastAsia="方正仿宋简体" w:cs="Times New Roman"/>
          <w:color w:val="auto"/>
          <w:sz w:val="32"/>
          <w:szCs w:val="32"/>
          <w:shd w:val="clear" w:color="auto" w:fill="FFFFFF"/>
          <w:lang w:val="en-US" w:eastAsia="zh-CN"/>
        </w:rPr>
        <w:t>组织</w:t>
      </w:r>
      <w:r>
        <w:rPr>
          <w:rFonts w:hint="eastAsia" w:eastAsia="方正仿宋简体" w:cs="Times New Roman"/>
          <w:color w:val="auto"/>
          <w:sz w:val="32"/>
          <w:szCs w:val="32"/>
          <w:shd w:val="clear" w:color="auto" w:fill="FFFFFF"/>
          <w:lang w:val="en-US" w:eastAsia="zh-CN"/>
        </w:rPr>
        <w:t>开展</w:t>
      </w:r>
      <w:r>
        <w:rPr>
          <w:rFonts w:hint="eastAsia" w:ascii="Times New Roman" w:hAnsi="Times New Roman" w:eastAsia="方正仿宋简体" w:cs="Times New Roman"/>
          <w:color w:val="auto"/>
          <w:sz w:val="32"/>
          <w:szCs w:val="32"/>
          <w:shd w:val="clear" w:color="auto" w:fill="FFFFFF"/>
          <w:lang w:val="en-US" w:eastAsia="zh-CN"/>
        </w:rPr>
        <w:t>集中公开招标采购工作，统一</w:t>
      </w:r>
      <w:r>
        <w:rPr>
          <w:rFonts w:hint="eastAsia" w:eastAsia="方正仿宋简体" w:cs="Times New Roman"/>
          <w:color w:val="auto"/>
          <w:sz w:val="32"/>
          <w:szCs w:val="32"/>
          <w:shd w:val="clear" w:color="auto" w:fill="FFFFFF"/>
          <w:lang w:val="en-US" w:eastAsia="zh-CN"/>
        </w:rPr>
        <w:t>行政</w:t>
      </w:r>
      <w:r>
        <w:rPr>
          <w:rFonts w:hint="eastAsia" w:ascii="Times New Roman" w:hAnsi="Times New Roman" w:eastAsia="方正仿宋简体" w:cs="Times New Roman"/>
          <w:color w:val="auto"/>
          <w:sz w:val="32"/>
          <w:szCs w:val="32"/>
          <w:shd w:val="clear" w:color="auto" w:fill="FFFFFF"/>
          <w:lang w:val="en-US" w:eastAsia="zh-CN"/>
        </w:rPr>
        <w:t>区域服务范围和时间。</w:t>
      </w:r>
      <w:r>
        <w:rPr>
          <w:rFonts w:hint="eastAsia" w:eastAsia="方正仿宋简体" w:cs="Times New Roman"/>
          <w:color w:val="auto"/>
          <w:sz w:val="32"/>
          <w:szCs w:val="32"/>
          <w:shd w:val="clear" w:color="auto" w:fill="FFFFFF"/>
          <w:lang w:val="en-US" w:eastAsia="zh-CN"/>
        </w:rPr>
        <w:t>承保机构</w:t>
      </w:r>
      <w:r>
        <w:rPr>
          <w:rFonts w:hint="eastAsia" w:ascii="Times New Roman" w:hAnsi="Times New Roman" w:eastAsia="方正仿宋简体" w:cs="Times New Roman"/>
          <w:color w:val="auto"/>
          <w:sz w:val="32"/>
          <w:szCs w:val="32"/>
          <w:shd w:val="clear" w:color="auto" w:fill="FFFFFF"/>
          <w:lang w:val="en-US" w:eastAsia="zh-CN"/>
        </w:rPr>
        <w:t>中标期内，若遇上级财政支持政策、</w:t>
      </w:r>
      <w:r>
        <w:rPr>
          <w:rFonts w:hint="eastAsia" w:eastAsia="方正仿宋简体" w:cs="Times New Roman"/>
          <w:color w:val="auto"/>
          <w:sz w:val="32"/>
          <w:szCs w:val="32"/>
          <w:shd w:val="clear" w:color="auto" w:fill="FFFFFF"/>
          <w:lang w:val="en-US" w:eastAsia="zh-CN"/>
        </w:rPr>
        <w:t>州人民政府产业</w:t>
      </w:r>
      <w:r>
        <w:rPr>
          <w:rFonts w:hint="eastAsia" w:ascii="Times New Roman" w:hAnsi="Times New Roman" w:eastAsia="方正仿宋简体" w:cs="Times New Roman"/>
          <w:color w:val="auto"/>
          <w:sz w:val="32"/>
          <w:szCs w:val="32"/>
          <w:shd w:val="clear" w:color="auto" w:fill="FFFFFF"/>
          <w:lang w:val="en-US" w:eastAsia="zh-CN"/>
        </w:rPr>
        <w:t>政策调整等客观因素，导致肉牛保险政策不再实施，承保服务自动终止。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jc w:val="both"/>
        <w:textAlignment w:val="auto"/>
        <w:rPr>
          <w:rFonts w:hint="eastAsia" w:ascii="方正楷体简体" w:hAnsi="方正楷体简体" w:eastAsia="方正楷体简体" w:cs="方正楷体简体"/>
          <w:color w:val="auto"/>
          <w:kern w:val="0"/>
          <w:sz w:val="32"/>
          <w:szCs w:val="32"/>
          <w:lang w:eastAsia="zh-CN"/>
        </w:rPr>
      </w:pPr>
      <w:r>
        <w:rPr>
          <w:rFonts w:hint="eastAsia" w:ascii="方正楷体简体" w:hAnsi="方正楷体简体" w:eastAsia="方正楷体简体" w:cs="方正楷体简体"/>
          <w:snapToGrid w:val="0"/>
          <w:color w:val="auto"/>
          <w:kern w:val="0"/>
          <w:sz w:val="32"/>
          <w:szCs w:val="32"/>
          <w:lang w:eastAsia="zh-CN"/>
        </w:rPr>
        <w:t>（二）</w:t>
      </w:r>
      <w:r>
        <w:rPr>
          <w:rFonts w:hint="eastAsia" w:ascii="方正楷体简体" w:hAnsi="方正楷体简体" w:eastAsia="方正楷体简体" w:cs="方正楷体简体"/>
          <w:color w:val="auto"/>
          <w:kern w:val="0"/>
          <w:sz w:val="32"/>
          <w:szCs w:val="32"/>
          <w:lang w:eastAsia="zh-CN"/>
        </w:rPr>
        <w:t>保险服务周期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jc w:val="both"/>
        <w:textAlignment w:val="auto"/>
        <w:rPr>
          <w:rFonts w:hint="eastAsia" w:ascii="Times New Roman" w:hAnsi="Times New Roman" w:eastAsia="方正仿宋简体" w:cs="Times New Roman"/>
          <w:color w:val="auto"/>
          <w:sz w:val="32"/>
          <w:szCs w:val="32"/>
          <w:shd w:val="clear" w:color="auto" w:fill="FFFFFF"/>
          <w:lang w:val="en-US" w:eastAsia="zh-CN"/>
        </w:rPr>
      </w:pPr>
      <w:r>
        <w:rPr>
          <w:rFonts w:hint="eastAsia" w:ascii="Times New Roman" w:hAnsi="Times New Roman" w:eastAsia="方正仿宋简体" w:cs="Times New Roman"/>
          <w:snapToGrid w:val="0"/>
          <w:color w:val="auto"/>
          <w:kern w:val="0"/>
          <w:sz w:val="32"/>
          <w:szCs w:val="32"/>
          <w:lang w:eastAsia="zh-CN"/>
        </w:rPr>
        <w:t>肉牛</w:t>
      </w:r>
      <w:r>
        <w:rPr>
          <w:rFonts w:hint="default" w:ascii="Times New Roman" w:hAnsi="Times New Roman" w:eastAsia="方正仿宋简体" w:cs="Times New Roman"/>
          <w:snapToGrid w:val="0"/>
          <w:color w:val="auto"/>
          <w:kern w:val="0"/>
          <w:sz w:val="32"/>
          <w:szCs w:val="32"/>
        </w:rPr>
        <w:t>保险</w:t>
      </w:r>
      <w:r>
        <w:rPr>
          <w:rFonts w:hint="default" w:ascii="Times New Roman" w:hAnsi="Times New Roman" w:eastAsia="方正仿宋简体" w:cs="Times New Roman"/>
          <w:color w:val="auto"/>
          <w:kern w:val="0"/>
          <w:sz w:val="32"/>
          <w:szCs w:val="32"/>
        </w:rPr>
        <w:t>承保</w:t>
      </w:r>
      <w:r>
        <w:rPr>
          <w:rFonts w:hint="default" w:ascii="Times New Roman" w:hAnsi="Times New Roman" w:eastAsia="方正仿宋简体" w:cs="Times New Roman"/>
          <w:color w:val="auto"/>
          <w:kern w:val="0"/>
          <w:sz w:val="32"/>
          <w:szCs w:val="32"/>
          <w:lang w:eastAsia="zh-CN"/>
        </w:rPr>
        <w:t>服务</w:t>
      </w:r>
      <w:r>
        <w:rPr>
          <w:rFonts w:hint="default" w:ascii="Times New Roman" w:hAnsi="Times New Roman" w:eastAsia="方正仿宋简体" w:cs="Times New Roman"/>
          <w:color w:val="auto"/>
          <w:kern w:val="0"/>
          <w:sz w:val="32"/>
          <w:szCs w:val="32"/>
        </w:rPr>
        <w:t>周期</w:t>
      </w:r>
      <w:r>
        <w:rPr>
          <w:rFonts w:hint="default" w:ascii="Times New Roman" w:hAnsi="Times New Roman" w:eastAsia="方正仿宋简体" w:cs="Times New Roman"/>
          <w:color w:val="auto"/>
          <w:kern w:val="0"/>
          <w:sz w:val="32"/>
          <w:szCs w:val="32"/>
          <w:lang w:eastAsia="zh-CN"/>
        </w:rPr>
        <w:t>暂定</w:t>
      </w:r>
      <w:r>
        <w:rPr>
          <w:rFonts w:hint="default" w:ascii="Times New Roman" w:hAnsi="Times New Roman" w:eastAsia="方正仿宋简体" w:cs="Times New Roman"/>
          <w:color w:val="auto"/>
          <w:kern w:val="0"/>
          <w:sz w:val="32"/>
          <w:szCs w:val="32"/>
        </w:rPr>
        <w:t>为</w:t>
      </w:r>
      <w:r>
        <w:rPr>
          <w:rFonts w:hint="eastAsia" w:ascii="Times New Roman" w:hAnsi="Times New Roman" w:eastAsia="方正仿宋简体" w:cs="Times New Roman"/>
          <w:color w:val="auto"/>
          <w:kern w:val="0"/>
          <w:sz w:val="32"/>
          <w:szCs w:val="32"/>
          <w:lang w:val="en-US" w:eastAsia="zh-CN"/>
        </w:rPr>
        <w:t>3</w:t>
      </w:r>
      <w:r>
        <w:rPr>
          <w:rFonts w:hint="default" w:ascii="Times New Roman" w:hAnsi="Times New Roman" w:eastAsia="方正仿宋简体" w:cs="Times New Roman"/>
          <w:color w:val="auto"/>
          <w:kern w:val="0"/>
          <w:sz w:val="32"/>
          <w:szCs w:val="32"/>
        </w:rPr>
        <w:t>年</w:t>
      </w: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2024年1月-2026年12月），与2024-2026年中央财政保费补贴农产品保险承保服务同期。</w:t>
      </w:r>
      <w:r>
        <w:rPr>
          <w:rFonts w:hint="eastAsia" w:ascii="Times New Roman" w:hAnsi="Times New Roman" w:eastAsia="方正仿宋简体" w:cs="Times New Roman"/>
          <w:color w:val="auto"/>
          <w:kern w:val="0"/>
          <w:sz w:val="32"/>
          <w:szCs w:val="32"/>
          <w:lang w:eastAsia="zh-CN"/>
        </w:rPr>
        <w:t>周期内，</w:t>
      </w:r>
      <w:r>
        <w:rPr>
          <w:rFonts w:hint="eastAsia" w:ascii="Times New Roman" w:hAnsi="Times New Roman" w:eastAsia="方正仿宋简体" w:cs="Times New Roman"/>
          <w:color w:val="auto"/>
          <w:kern w:val="0"/>
          <w:sz w:val="32"/>
          <w:szCs w:val="32"/>
          <w:lang w:val="en-US" w:eastAsia="zh-CN"/>
        </w:rPr>
        <w:t>县市农业农村局与中标保险公司服务协议实行一年一签订，续签年度服务协议，应</w:t>
      </w:r>
      <w:r>
        <w:rPr>
          <w:rFonts w:hint="default" w:ascii="Times New Roman" w:hAnsi="Times New Roman" w:eastAsia="方正仿宋简体" w:cs="Times New Roman"/>
          <w:color w:val="auto"/>
          <w:kern w:val="0"/>
          <w:sz w:val="32"/>
          <w:szCs w:val="32"/>
          <w:lang w:val="en-US" w:eastAsia="zh-CN"/>
        </w:rPr>
        <w:t>具体视政策实施</w:t>
      </w:r>
      <w:r>
        <w:rPr>
          <w:rFonts w:hint="eastAsia" w:ascii="Times New Roman" w:hAnsi="Times New Roman" w:eastAsia="方正仿宋简体" w:cs="Times New Roman"/>
          <w:color w:val="auto"/>
          <w:kern w:val="0"/>
          <w:sz w:val="32"/>
          <w:szCs w:val="32"/>
          <w:lang w:val="en-US" w:eastAsia="zh-CN"/>
        </w:rPr>
        <w:t>调整变化</w:t>
      </w:r>
      <w:r>
        <w:rPr>
          <w:rFonts w:hint="default" w:ascii="Times New Roman" w:hAnsi="Times New Roman" w:eastAsia="方正仿宋简体" w:cs="Times New Roman"/>
          <w:color w:val="auto"/>
          <w:kern w:val="0"/>
          <w:sz w:val="32"/>
          <w:szCs w:val="32"/>
          <w:lang w:val="en-US" w:eastAsia="zh-CN"/>
        </w:rPr>
        <w:t>情况而定</w:t>
      </w:r>
      <w:r>
        <w:rPr>
          <w:rFonts w:hint="eastAsia" w:ascii="Times New Roman" w:hAnsi="Times New Roman" w:eastAsia="方正仿宋简体" w:cs="Times New Roman"/>
          <w:color w:val="auto"/>
          <w:kern w:val="0"/>
          <w:sz w:val="32"/>
          <w:szCs w:val="32"/>
          <w:lang w:eastAsia="zh-CN"/>
        </w:rPr>
        <w:t>，</w:t>
      </w:r>
      <w:r>
        <w:rPr>
          <w:rFonts w:hint="eastAsia" w:ascii="Times New Roman" w:hAnsi="Times New Roman" w:eastAsia="方正仿宋简体" w:cs="Times New Roman"/>
          <w:color w:val="auto"/>
          <w:kern w:val="0"/>
          <w:sz w:val="32"/>
          <w:szCs w:val="32"/>
          <w:lang w:val="en-US" w:eastAsia="zh-CN"/>
        </w:rPr>
        <w:t>若政策终止</w:t>
      </w:r>
      <w:r>
        <w:rPr>
          <w:rFonts w:hint="eastAsia" w:ascii="Times New Roman" w:hAnsi="Times New Roman" w:eastAsia="方正仿宋简体" w:cs="Times New Roman"/>
          <w:color w:val="auto"/>
          <w:sz w:val="32"/>
          <w:szCs w:val="32"/>
          <w:shd w:val="clear" w:color="auto" w:fill="FFFFFF"/>
          <w:lang w:val="en-US" w:eastAsia="zh-CN"/>
        </w:rPr>
        <w:t>承保协议将不再签订。</w:t>
      </w:r>
    </w:p>
    <w:p>
      <w:pPr>
        <w:keepNext w:val="0"/>
        <w:keepLines w:val="0"/>
        <w:pageBreakBefore w:val="0"/>
        <w:kinsoku/>
        <w:wordWrap/>
        <w:overflowPunct/>
        <w:topLinePunct w:val="0"/>
        <w:autoSpaceDE/>
        <w:bidi w:val="0"/>
        <w:adjustRightInd w:val="0"/>
        <w:snapToGrid w:val="0"/>
        <w:spacing w:line="580" w:lineRule="exact"/>
        <w:ind w:firstLine="640" w:firstLineChars="200"/>
        <w:jc w:val="both"/>
        <w:rPr>
          <w:rFonts w:hint="default" w:ascii="Times New Roman" w:hAnsi="Times New Roman" w:eastAsia="方正黑体简体" w:cs="Times New Roman"/>
          <w:snapToGrid w:val="0"/>
          <w:color w:val="auto"/>
          <w:kern w:val="0"/>
          <w:sz w:val="32"/>
          <w:szCs w:val="32"/>
        </w:rPr>
      </w:pPr>
      <w:r>
        <w:rPr>
          <w:rFonts w:hint="eastAsia" w:eastAsia="方正黑体简体" w:cs="Times New Roman"/>
          <w:snapToGrid w:val="0"/>
          <w:color w:val="auto"/>
          <w:kern w:val="0"/>
          <w:sz w:val="32"/>
          <w:szCs w:val="32"/>
          <w:lang w:val="en-US" w:eastAsia="zh-CN"/>
        </w:rPr>
        <w:t>八</w:t>
      </w:r>
      <w:r>
        <w:rPr>
          <w:rFonts w:hint="default" w:ascii="Times New Roman" w:hAnsi="Times New Roman" w:eastAsia="方正黑体简体" w:cs="Times New Roman"/>
          <w:snapToGrid w:val="0"/>
          <w:color w:val="auto"/>
          <w:kern w:val="0"/>
          <w:sz w:val="32"/>
          <w:szCs w:val="32"/>
        </w:rPr>
        <w:t>、保障措施和要求</w:t>
      </w:r>
    </w:p>
    <w:p>
      <w:pPr>
        <w:pStyle w:val="11"/>
        <w:keepNext w:val="0"/>
        <w:keepLines w:val="0"/>
        <w:pageBreakBefore w:val="0"/>
        <w:widowControl w:val="0"/>
        <w:kinsoku/>
        <w:wordWrap/>
        <w:overflowPunct/>
        <w:topLinePunct w:val="0"/>
        <w:autoSpaceDE/>
        <w:bidi w:val="0"/>
        <w:adjustRightInd/>
        <w:snapToGrid/>
        <w:spacing w:line="580" w:lineRule="exact"/>
        <w:ind w:right="40" w:rightChars="19"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楷体简体" w:cs="Times New Roman"/>
          <w:bCs/>
          <w:color w:val="auto"/>
          <w:kern w:val="0"/>
          <w:sz w:val="32"/>
          <w:szCs w:val="32"/>
        </w:rPr>
        <w:t>（一）加强组织领导。</w:t>
      </w:r>
      <w:r>
        <w:rPr>
          <w:rFonts w:hint="default" w:ascii="Times New Roman" w:hAnsi="Times New Roman" w:eastAsia="方正仿宋简体" w:cs="Times New Roman"/>
          <w:color w:val="auto"/>
          <w:kern w:val="2"/>
          <w:sz w:val="32"/>
          <w:szCs w:val="32"/>
          <w:shd w:val="clear" w:color="auto" w:fill="FFFFFF"/>
          <w:lang w:val="en-US" w:eastAsia="zh-CN" w:bidi="ar-SA"/>
        </w:rPr>
        <w:t>州农业保险工作领导小组</w:t>
      </w:r>
      <w:r>
        <w:rPr>
          <w:rFonts w:hint="default" w:ascii="Times New Roman" w:hAnsi="Times New Roman" w:eastAsia="方正仿宋简体" w:cs="Times New Roman"/>
          <w:color w:val="auto"/>
          <w:sz w:val="32"/>
          <w:szCs w:val="32"/>
        </w:rPr>
        <w:t>负责统一领导、组织、协调</w:t>
      </w:r>
      <w:r>
        <w:rPr>
          <w:rFonts w:hint="eastAsia" w:ascii="Times New Roman" w:hAnsi="Times New Roman" w:eastAsia="方正仿宋简体" w:cs="Times New Roman"/>
          <w:color w:val="auto"/>
          <w:sz w:val="32"/>
          <w:szCs w:val="32"/>
          <w:lang w:eastAsia="zh-CN"/>
        </w:rPr>
        <w:t>全州地</w:t>
      </w:r>
      <w:r>
        <w:rPr>
          <w:rFonts w:hint="default" w:ascii="Times New Roman" w:hAnsi="Times New Roman" w:eastAsia="方正仿宋简体" w:cs="Times New Roman"/>
          <w:snapToGrid w:val="0"/>
          <w:color w:val="auto"/>
          <w:kern w:val="0"/>
          <w:sz w:val="32"/>
          <w:szCs w:val="32"/>
          <w:lang w:eastAsia="zh-CN"/>
        </w:rPr>
        <w:t>方优势特色农产品</w:t>
      </w:r>
      <w:r>
        <w:rPr>
          <w:rFonts w:hint="default" w:ascii="Times New Roman" w:hAnsi="Times New Roman" w:eastAsia="方正仿宋简体" w:cs="Times New Roman"/>
          <w:snapToGrid w:val="0"/>
          <w:color w:val="auto"/>
          <w:kern w:val="0"/>
          <w:sz w:val="32"/>
          <w:szCs w:val="32"/>
        </w:rPr>
        <w:t>保险</w:t>
      </w:r>
      <w:r>
        <w:rPr>
          <w:rFonts w:hint="default" w:ascii="Times New Roman" w:hAnsi="Times New Roman" w:eastAsia="方正仿宋简体" w:cs="Times New Roman"/>
          <w:color w:val="auto"/>
          <w:sz w:val="32"/>
          <w:szCs w:val="32"/>
        </w:rPr>
        <w:t>工作，建立健全工作推进机制，确保工作的顺利开展。</w:t>
      </w:r>
      <w:r>
        <w:rPr>
          <w:rFonts w:hint="eastAsia" w:ascii="Times New Roman" w:hAnsi="Times New Roman" w:eastAsia="方正仿宋简体" w:cs="Times New Roman"/>
          <w:color w:val="auto"/>
          <w:sz w:val="32"/>
          <w:szCs w:val="32"/>
          <w:lang w:eastAsia="zh-CN"/>
        </w:rPr>
        <w:t>各县市要成立领导机制，加强工作组织领导</w:t>
      </w:r>
      <w:r>
        <w:rPr>
          <w:rFonts w:hint="default" w:ascii="Times New Roman" w:hAnsi="Times New Roman" w:eastAsia="方正仿宋简体"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eastAsia="方正仿宋简体" w:cs="Times New Roman"/>
          <w:color w:val="auto"/>
          <w:kern w:val="0"/>
          <w:sz w:val="32"/>
          <w:szCs w:val="32"/>
          <w:lang w:val="en-US" w:eastAsia="zh-CN" w:bidi="ar-SA"/>
        </w:rPr>
      </w:pPr>
      <w:r>
        <w:rPr>
          <w:rFonts w:hint="default" w:ascii="Times New Roman" w:hAnsi="Times New Roman" w:eastAsia="方正楷体简体" w:cs="Times New Roman"/>
          <w:bCs/>
          <w:color w:val="auto"/>
          <w:kern w:val="0"/>
          <w:sz w:val="32"/>
          <w:szCs w:val="32"/>
        </w:rPr>
        <w:t>（二）明确职责，合力推进。</w:t>
      </w:r>
      <w:r>
        <w:rPr>
          <w:rFonts w:hint="eastAsia" w:ascii="Times New Roman" w:hAnsi="Times New Roman" w:eastAsia="方正仿宋简体" w:cs="Times New Roman"/>
          <w:color w:val="auto"/>
          <w:kern w:val="0"/>
          <w:sz w:val="32"/>
          <w:szCs w:val="32"/>
          <w:lang w:val="en-US" w:eastAsia="zh-CN" w:bidi="ar-SA"/>
        </w:rPr>
        <w:t>州</w:t>
      </w:r>
      <w:r>
        <w:rPr>
          <w:rFonts w:hint="eastAsia" w:eastAsia="方正仿宋简体" w:cs="Times New Roman"/>
          <w:color w:val="auto"/>
          <w:kern w:val="0"/>
          <w:sz w:val="32"/>
          <w:szCs w:val="32"/>
          <w:lang w:val="en-US" w:eastAsia="zh-CN" w:bidi="ar-SA"/>
        </w:rPr>
        <w:t>、县市</w:t>
      </w:r>
      <w:r>
        <w:rPr>
          <w:rFonts w:hint="eastAsia" w:ascii="Times New Roman" w:hAnsi="Times New Roman" w:eastAsia="方正仿宋简体" w:cs="Times New Roman"/>
          <w:color w:val="auto"/>
          <w:kern w:val="0"/>
          <w:sz w:val="32"/>
          <w:szCs w:val="32"/>
          <w:lang w:val="en-US" w:eastAsia="zh-CN" w:bidi="ar-SA"/>
        </w:rPr>
        <w:t>财政局</w:t>
      </w:r>
      <w:r>
        <w:rPr>
          <w:rFonts w:hint="eastAsia" w:eastAsia="方正仿宋简体" w:cs="Times New Roman"/>
          <w:color w:val="auto"/>
          <w:kern w:val="0"/>
          <w:sz w:val="32"/>
          <w:szCs w:val="32"/>
          <w:lang w:val="en-US" w:eastAsia="zh-CN" w:bidi="ar-SA"/>
        </w:rPr>
        <w:t>牵头负责</w:t>
      </w:r>
      <w:r>
        <w:rPr>
          <w:rFonts w:hint="eastAsia" w:ascii="Times New Roman" w:hAnsi="Times New Roman" w:eastAsia="方正仿宋简体" w:cs="Times New Roman"/>
          <w:color w:val="auto"/>
          <w:sz w:val="32"/>
          <w:szCs w:val="32"/>
          <w:lang w:eastAsia="zh-CN"/>
        </w:rPr>
        <w:t>地</w:t>
      </w:r>
      <w:r>
        <w:rPr>
          <w:rFonts w:hint="default" w:ascii="Times New Roman" w:hAnsi="Times New Roman" w:eastAsia="方正仿宋简体" w:cs="Times New Roman"/>
          <w:snapToGrid w:val="0"/>
          <w:color w:val="auto"/>
          <w:kern w:val="0"/>
          <w:sz w:val="32"/>
          <w:szCs w:val="32"/>
          <w:lang w:eastAsia="zh-CN"/>
        </w:rPr>
        <w:t>方优势特色农产品</w:t>
      </w:r>
      <w:r>
        <w:rPr>
          <w:rFonts w:hint="default" w:ascii="Times New Roman" w:hAnsi="Times New Roman" w:eastAsia="方正仿宋简体" w:cs="Times New Roman"/>
          <w:snapToGrid w:val="0"/>
          <w:color w:val="auto"/>
          <w:kern w:val="0"/>
          <w:sz w:val="32"/>
          <w:szCs w:val="32"/>
        </w:rPr>
        <w:t>保险</w:t>
      </w:r>
      <w:r>
        <w:rPr>
          <w:rFonts w:hint="eastAsia" w:eastAsia="方正仿宋简体" w:cs="Times New Roman"/>
          <w:color w:val="auto"/>
          <w:kern w:val="0"/>
          <w:sz w:val="32"/>
          <w:szCs w:val="32"/>
          <w:lang w:val="en-US" w:eastAsia="zh-CN" w:bidi="ar-SA"/>
        </w:rPr>
        <w:t>工作，加强统筹协调和工作调度，向省财政厅结算争取中央、省级财政以奖代补资金，预算落实本级财政配套，办理年度保费补贴资金的清算，加强补贴资金管理，出具本级财政配套承诺书，及时编报年度资金决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color w:val="auto"/>
          <w:kern w:val="0"/>
          <w:sz w:val="32"/>
          <w:szCs w:val="32"/>
        </w:rPr>
      </w:pPr>
      <w:r>
        <w:rPr>
          <w:rFonts w:hint="eastAsia" w:eastAsia="方正仿宋简体" w:cs="Times New Roman"/>
          <w:color w:val="auto"/>
          <w:kern w:val="0"/>
          <w:sz w:val="32"/>
          <w:szCs w:val="32"/>
          <w:lang w:val="en-US" w:eastAsia="zh-CN"/>
        </w:rPr>
        <w:t>州、</w:t>
      </w:r>
      <w:r>
        <w:rPr>
          <w:rFonts w:hint="default" w:ascii="Times New Roman" w:hAnsi="Times New Roman" w:eastAsia="方正仿宋简体" w:cs="Times New Roman"/>
          <w:color w:val="auto"/>
          <w:kern w:val="0"/>
          <w:sz w:val="32"/>
          <w:szCs w:val="32"/>
        </w:rPr>
        <w:t>县市农业</w:t>
      </w:r>
      <w:r>
        <w:rPr>
          <w:rFonts w:hint="default" w:ascii="Times New Roman" w:hAnsi="Times New Roman" w:eastAsia="方正仿宋简体" w:cs="Times New Roman"/>
          <w:color w:val="auto"/>
          <w:kern w:val="0"/>
          <w:sz w:val="32"/>
          <w:szCs w:val="32"/>
          <w:lang w:eastAsia="zh-CN"/>
        </w:rPr>
        <w:t>农村</w:t>
      </w:r>
      <w:r>
        <w:rPr>
          <w:rFonts w:hint="eastAsia" w:eastAsia="方正仿宋简体" w:cs="Times New Roman"/>
          <w:color w:val="auto"/>
          <w:kern w:val="0"/>
          <w:sz w:val="32"/>
          <w:szCs w:val="32"/>
          <w:lang w:eastAsia="zh-CN"/>
        </w:rPr>
        <w:t>局</w:t>
      </w:r>
      <w:r>
        <w:rPr>
          <w:rFonts w:hint="default" w:ascii="Times New Roman" w:hAnsi="Times New Roman" w:eastAsia="方正仿宋简体" w:cs="Times New Roman"/>
          <w:color w:val="auto"/>
          <w:kern w:val="0"/>
          <w:sz w:val="32"/>
          <w:szCs w:val="32"/>
        </w:rPr>
        <w:t>负责辖区内项目的具体组织实施，配合承保</w:t>
      </w:r>
      <w:r>
        <w:rPr>
          <w:rFonts w:hint="eastAsia" w:eastAsia="方正仿宋简体" w:cs="Times New Roman"/>
          <w:color w:val="auto"/>
          <w:kern w:val="0"/>
          <w:sz w:val="32"/>
          <w:szCs w:val="32"/>
          <w:lang w:eastAsia="zh-CN"/>
        </w:rPr>
        <w:t>机构</w:t>
      </w:r>
      <w:r>
        <w:rPr>
          <w:rFonts w:hint="default" w:ascii="Times New Roman" w:hAnsi="Times New Roman" w:eastAsia="方正仿宋简体" w:cs="Times New Roman"/>
          <w:color w:val="auto"/>
          <w:kern w:val="0"/>
          <w:sz w:val="32"/>
          <w:szCs w:val="32"/>
        </w:rPr>
        <w:t>做好</w:t>
      </w:r>
      <w:r>
        <w:rPr>
          <w:rFonts w:hint="default" w:ascii="Times New Roman" w:hAnsi="Times New Roman" w:eastAsia="方正仿宋简体" w:cs="Times New Roman"/>
          <w:snapToGrid w:val="0"/>
          <w:color w:val="auto"/>
          <w:kern w:val="0"/>
          <w:sz w:val="32"/>
          <w:szCs w:val="32"/>
          <w:lang w:eastAsia="zh-CN"/>
        </w:rPr>
        <w:t>政策</w:t>
      </w:r>
      <w:r>
        <w:rPr>
          <w:rFonts w:hint="default" w:ascii="Times New Roman" w:hAnsi="Times New Roman" w:eastAsia="方正仿宋简体" w:cs="Times New Roman"/>
          <w:color w:val="auto"/>
          <w:kern w:val="0"/>
          <w:sz w:val="32"/>
          <w:szCs w:val="32"/>
        </w:rPr>
        <w:t>宣传发动，</w:t>
      </w:r>
      <w:r>
        <w:rPr>
          <w:rFonts w:hint="eastAsia" w:eastAsia="方正仿宋简体" w:cs="Times New Roman"/>
          <w:color w:val="auto"/>
          <w:kern w:val="0"/>
          <w:sz w:val="32"/>
          <w:szCs w:val="32"/>
          <w:lang w:eastAsia="zh-CN"/>
        </w:rPr>
        <w:t>整合</w:t>
      </w:r>
      <w:r>
        <w:rPr>
          <w:rFonts w:hint="eastAsia" w:ascii="Times New Roman" w:hAnsi="Times New Roman" w:eastAsia="方正仿宋简体" w:cs="Times New Roman"/>
          <w:color w:val="auto"/>
          <w:spacing w:val="0"/>
          <w:position w:val="0"/>
          <w:sz w:val="32"/>
          <w:szCs w:val="32"/>
          <w:lang w:eastAsia="zh-CN"/>
        </w:rPr>
        <w:t>县乡</w:t>
      </w:r>
      <w:r>
        <w:rPr>
          <w:rFonts w:hint="default" w:ascii="Times New Roman" w:hAnsi="Times New Roman" w:eastAsia="方正仿宋简体" w:cs="Times New Roman"/>
          <w:color w:val="auto"/>
          <w:spacing w:val="0"/>
          <w:position w:val="0"/>
          <w:sz w:val="32"/>
          <w:szCs w:val="32"/>
        </w:rPr>
        <w:t>畜牧兽医专业人</w:t>
      </w:r>
      <w:r>
        <w:rPr>
          <w:rFonts w:hint="default" w:ascii="Times New Roman" w:hAnsi="Times New Roman" w:eastAsia="方正仿宋简体" w:cs="Times New Roman"/>
          <w:color w:val="auto"/>
          <w:spacing w:val="0"/>
          <w:position w:val="0"/>
          <w:sz w:val="32"/>
          <w:szCs w:val="32"/>
          <w:lang w:eastAsia="zh-CN"/>
        </w:rPr>
        <w:t>才队伍，</w:t>
      </w:r>
      <w:r>
        <w:rPr>
          <w:rFonts w:hint="default" w:ascii="Times New Roman" w:hAnsi="Times New Roman" w:eastAsia="方正仿宋简体" w:cs="Times New Roman"/>
          <w:color w:val="auto"/>
          <w:spacing w:val="0"/>
          <w:position w:val="0"/>
          <w:sz w:val="32"/>
          <w:szCs w:val="32"/>
        </w:rPr>
        <w:t>对</w:t>
      </w:r>
      <w:r>
        <w:rPr>
          <w:rFonts w:hint="eastAsia" w:ascii="Times New Roman" w:hAnsi="Times New Roman" w:eastAsia="方正仿宋简体" w:cs="Times New Roman"/>
          <w:color w:val="auto"/>
          <w:spacing w:val="0"/>
          <w:position w:val="0"/>
          <w:sz w:val="32"/>
          <w:szCs w:val="32"/>
          <w:lang w:eastAsia="zh-CN"/>
        </w:rPr>
        <w:t>肉牛保险实施</w:t>
      </w:r>
      <w:r>
        <w:rPr>
          <w:rFonts w:hint="default" w:ascii="Times New Roman" w:hAnsi="Times New Roman" w:eastAsia="方正仿宋简体" w:cs="Times New Roman"/>
          <w:color w:val="auto"/>
          <w:spacing w:val="0"/>
          <w:position w:val="0"/>
          <w:sz w:val="32"/>
          <w:szCs w:val="32"/>
        </w:rPr>
        <w:t>进行技术支持，</w:t>
      </w:r>
      <w:r>
        <w:rPr>
          <w:rFonts w:hint="default" w:ascii="Times New Roman" w:hAnsi="Times New Roman" w:eastAsia="方正仿宋简体" w:cs="Times New Roman"/>
          <w:color w:val="auto"/>
          <w:kern w:val="0"/>
          <w:sz w:val="32"/>
          <w:szCs w:val="32"/>
        </w:rPr>
        <w:t>并监督、指导、督促承保</w:t>
      </w:r>
      <w:r>
        <w:rPr>
          <w:rFonts w:hint="eastAsia" w:eastAsia="方正仿宋简体" w:cs="Times New Roman"/>
          <w:color w:val="auto"/>
          <w:kern w:val="0"/>
          <w:sz w:val="32"/>
          <w:szCs w:val="32"/>
          <w:lang w:eastAsia="zh-CN"/>
        </w:rPr>
        <w:t>机构</w:t>
      </w:r>
      <w:r>
        <w:rPr>
          <w:rFonts w:hint="default" w:ascii="Times New Roman" w:hAnsi="Times New Roman" w:eastAsia="方正仿宋简体" w:cs="Times New Roman"/>
          <w:color w:val="auto"/>
          <w:kern w:val="0"/>
          <w:sz w:val="32"/>
          <w:szCs w:val="32"/>
        </w:rPr>
        <w:t>做好投保、理赔、防灾防损等工作</w:t>
      </w:r>
      <w:r>
        <w:rPr>
          <w:rFonts w:hint="default" w:ascii="Times New Roman" w:hAnsi="Times New Roman" w:eastAsia="方正仿宋简体" w:cs="Times New Roman"/>
          <w:color w:val="auto"/>
          <w:kern w:val="0"/>
          <w:sz w:val="32"/>
          <w:szCs w:val="32"/>
          <w:lang w:eastAsia="zh-CN"/>
        </w:rPr>
        <w:t>，完成</w:t>
      </w:r>
      <w:r>
        <w:rPr>
          <w:rFonts w:hint="eastAsia" w:eastAsia="方正仿宋简体" w:cs="Times New Roman"/>
          <w:snapToGrid w:val="0"/>
          <w:color w:val="auto"/>
          <w:kern w:val="0"/>
          <w:sz w:val="32"/>
          <w:szCs w:val="32"/>
          <w:lang w:eastAsia="zh-CN"/>
        </w:rPr>
        <w:t>项目</w:t>
      </w:r>
      <w:r>
        <w:rPr>
          <w:rFonts w:hint="default" w:ascii="Times New Roman" w:hAnsi="Times New Roman" w:eastAsia="方正仿宋简体" w:cs="Times New Roman"/>
          <w:snapToGrid w:val="0"/>
          <w:color w:val="auto"/>
          <w:kern w:val="0"/>
          <w:sz w:val="32"/>
          <w:szCs w:val="32"/>
          <w:lang w:eastAsia="zh-CN"/>
        </w:rPr>
        <w:t>绩效评价</w:t>
      </w:r>
      <w:r>
        <w:rPr>
          <w:rFonts w:hint="default" w:ascii="Times New Roman" w:hAnsi="Times New Roman" w:eastAsia="方正仿宋简体" w:cs="Times New Roman"/>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简体" w:cs="Times New Roman"/>
          <w:bCs/>
          <w:color w:val="auto"/>
          <w:kern w:val="0"/>
          <w:sz w:val="32"/>
          <w:szCs w:val="32"/>
          <w:lang w:eastAsia="zh-CN"/>
        </w:rPr>
      </w:pPr>
      <w:r>
        <w:rPr>
          <w:rFonts w:hint="default" w:ascii="Times New Roman" w:hAnsi="Times New Roman" w:eastAsia="方正楷体简体" w:cs="Times New Roman"/>
          <w:bCs/>
          <w:color w:val="auto"/>
          <w:kern w:val="0"/>
          <w:sz w:val="32"/>
          <w:szCs w:val="32"/>
          <w:lang w:eastAsia="zh-CN"/>
        </w:rPr>
        <w:t>　　（三）加强宣传教育。</w:t>
      </w:r>
      <w:r>
        <w:rPr>
          <w:rFonts w:hint="default" w:ascii="Times New Roman" w:hAnsi="Times New Roman" w:eastAsia="方正仿宋简体" w:cs="Times New Roman"/>
          <w:bCs/>
          <w:color w:val="auto"/>
          <w:kern w:val="0"/>
          <w:sz w:val="32"/>
          <w:szCs w:val="32"/>
          <w:lang w:eastAsia="zh-CN"/>
        </w:rPr>
        <w:t>各县市农业农村、财政、</w:t>
      </w:r>
      <w:r>
        <w:rPr>
          <w:rFonts w:hint="eastAsia" w:eastAsia="方正仿宋简体" w:cs="Times New Roman"/>
          <w:bCs/>
          <w:color w:val="auto"/>
          <w:kern w:val="0"/>
          <w:sz w:val="32"/>
          <w:szCs w:val="32"/>
          <w:lang w:val="en-US" w:eastAsia="zh-CN"/>
        </w:rPr>
        <w:t>金融监管</w:t>
      </w:r>
      <w:r>
        <w:rPr>
          <w:rFonts w:hint="default" w:ascii="Times New Roman" w:hAnsi="Times New Roman" w:eastAsia="方正仿宋简体" w:cs="Times New Roman"/>
          <w:bCs/>
          <w:color w:val="auto"/>
          <w:kern w:val="0"/>
          <w:sz w:val="32"/>
          <w:szCs w:val="32"/>
          <w:lang w:eastAsia="zh-CN"/>
        </w:rPr>
        <w:t>部门要充分利用多种形式，动员各方面力量，加大</w:t>
      </w:r>
      <w:r>
        <w:rPr>
          <w:rFonts w:hint="default" w:ascii="Times New Roman" w:hAnsi="Times New Roman" w:eastAsia="方正仿宋简体" w:cs="Times New Roman"/>
          <w:snapToGrid w:val="0"/>
          <w:color w:val="auto"/>
          <w:kern w:val="0"/>
          <w:sz w:val="32"/>
          <w:szCs w:val="32"/>
          <w:lang w:eastAsia="zh-CN"/>
        </w:rPr>
        <w:t>地方优势特色农产品</w:t>
      </w:r>
      <w:r>
        <w:rPr>
          <w:rFonts w:hint="default" w:ascii="Times New Roman" w:hAnsi="Times New Roman" w:eastAsia="方正仿宋简体" w:cs="Times New Roman"/>
          <w:snapToGrid w:val="0"/>
          <w:color w:val="auto"/>
          <w:kern w:val="0"/>
          <w:sz w:val="32"/>
          <w:szCs w:val="32"/>
        </w:rPr>
        <w:t>保险</w:t>
      </w:r>
      <w:r>
        <w:rPr>
          <w:rFonts w:hint="default" w:ascii="Times New Roman" w:hAnsi="Times New Roman" w:eastAsia="方正仿宋简体" w:cs="Times New Roman"/>
          <w:bCs/>
          <w:color w:val="auto"/>
          <w:kern w:val="0"/>
          <w:sz w:val="32"/>
          <w:szCs w:val="32"/>
          <w:lang w:eastAsia="zh-CN"/>
        </w:rPr>
        <w:t>政策、保险条款，以及保险助力</w:t>
      </w:r>
      <w:r>
        <w:rPr>
          <w:rFonts w:hint="eastAsia" w:eastAsia="方正仿宋简体" w:cs="Times New Roman"/>
          <w:bCs/>
          <w:color w:val="auto"/>
          <w:kern w:val="0"/>
          <w:sz w:val="32"/>
          <w:szCs w:val="32"/>
          <w:lang w:eastAsia="zh-CN"/>
        </w:rPr>
        <w:t>肉牛产业发展典型</w:t>
      </w:r>
      <w:r>
        <w:rPr>
          <w:rFonts w:hint="default" w:ascii="Times New Roman" w:hAnsi="Times New Roman" w:eastAsia="方正仿宋简体" w:cs="Times New Roman"/>
          <w:bCs/>
          <w:color w:val="auto"/>
          <w:kern w:val="0"/>
          <w:sz w:val="32"/>
          <w:szCs w:val="32"/>
          <w:lang w:eastAsia="zh-CN"/>
        </w:rPr>
        <w:t>案例的宣传，引导广大</w:t>
      </w:r>
      <w:r>
        <w:rPr>
          <w:rFonts w:hint="eastAsia" w:eastAsia="方正仿宋简体" w:cs="Times New Roman"/>
          <w:bCs/>
          <w:color w:val="auto"/>
          <w:kern w:val="0"/>
          <w:sz w:val="32"/>
          <w:szCs w:val="32"/>
          <w:lang w:eastAsia="zh-CN"/>
        </w:rPr>
        <w:t>肉牛养殖主</w:t>
      </w:r>
      <w:r>
        <w:rPr>
          <w:rFonts w:hint="default" w:ascii="Times New Roman" w:hAnsi="Times New Roman" w:eastAsia="方正仿宋简体" w:cs="Times New Roman"/>
          <w:bCs/>
          <w:color w:val="auto"/>
          <w:kern w:val="0"/>
          <w:sz w:val="32"/>
          <w:szCs w:val="32"/>
          <w:lang w:eastAsia="zh-CN"/>
        </w:rPr>
        <w:t>体</w:t>
      </w:r>
      <w:r>
        <w:rPr>
          <w:rFonts w:hint="eastAsia" w:eastAsia="方正仿宋简体" w:cs="Times New Roman"/>
          <w:bCs/>
          <w:color w:val="auto"/>
          <w:kern w:val="0"/>
          <w:sz w:val="32"/>
          <w:szCs w:val="32"/>
          <w:lang w:eastAsia="zh-CN"/>
        </w:rPr>
        <w:t>积极投保</w:t>
      </w:r>
      <w:r>
        <w:rPr>
          <w:rFonts w:hint="default" w:ascii="Times New Roman" w:hAnsi="Times New Roman" w:eastAsia="方正仿宋简体"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jc w:val="both"/>
        <w:textAlignment w:val="auto"/>
        <w:rPr>
          <w:rFonts w:hint="eastAsia" w:ascii="方正仿宋简体" w:hAnsi="方正仿宋简体" w:eastAsia="方正仿宋简体" w:cs="方正仿宋简体"/>
          <w:color w:val="auto"/>
          <w:sz w:val="32"/>
          <w:szCs w:val="32"/>
          <w:lang w:eastAsia="zh-CN"/>
        </w:rPr>
      </w:pPr>
      <w:r>
        <w:rPr>
          <w:rFonts w:hint="default" w:ascii="Times New Roman" w:hAnsi="Times New Roman" w:eastAsia="方正楷体简体" w:cs="Times New Roman"/>
          <w:bCs/>
          <w:color w:val="auto"/>
          <w:kern w:val="0"/>
          <w:sz w:val="32"/>
          <w:szCs w:val="32"/>
          <w:lang w:eastAsia="zh-CN"/>
        </w:rPr>
        <w:t>（四）</w:t>
      </w:r>
      <w:r>
        <w:rPr>
          <w:rFonts w:hint="default" w:ascii="Times New Roman" w:hAnsi="Times New Roman" w:eastAsia="方正楷体简体" w:cs="Times New Roman"/>
          <w:color w:val="auto"/>
          <w:sz w:val="32"/>
          <w:szCs w:val="32"/>
          <w:lang w:eastAsia="zh-CN"/>
        </w:rPr>
        <w:t>其他要求。</w:t>
      </w:r>
      <w:r>
        <w:rPr>
          <w:rFonts w:hint="eastAsia" w:eastAsia="方正仿宋简体" w:cs="Times New Roman"/>
          <w:color w:val="auto"/>
          <w:sz w:val="32"/>
          <w:szCs w:val="32"/>
          <w:lang w:val="en-US" w:eastAsia="zh-CN"/>
        </w:rPr>
        <w:t>各县市可根据本方案要求，进一步细化制订工作方案。2024年度各县市</w:t>
      </w:r>
      <w:r>
        <w:rPr>
          <w:rFonts w:hint="default" w:ascii="Times New Roman" w:hAnsi="Times New Roman" w:eastAsia="方正仿宋简体" w:cs="Times New Roman"/>
          <w:color w:val="auto"/>
          <w:sz w:val="32"/>
          <w:szCs w:val="32"/>
          <w:lang w:val="en-US" w:eastAsia="zh-CN"/>
        </w:rPr>
        <w:t>涉及财政资金补贴</w:t>
      </w:r>
      <w:r>
        <w:rPr>
          <w:rFonts w:hint="eastAsia" w:eastAsia="方正仿宋简体" w:cs="Times New Roman"/>
          <w:color w:val="auto"/>
          <w:sz w:val="32"/>
          <w:szCs w:val="32"/>
          <w:lang w:val="en-US" w:eastAsia="zh-CN"/>
        </w:rPr>
        <w:t>的肉牛</w:t>
      </w:r>
      <w:r>
        <w:rPr>
          <w:rFonts w:hint="default" w:ascii="Times New Roman" w:hAnsi="Times New Roman" w:eastAsia="方正仿宋简体" w:cs="Times New Roman"/>
          <w:color w:val="auto"/>
          <w:sz w:val="32"/>
          <w:szCs w:val="32"/>
          <w:lang w:val="en-US" w:eastAsia="zh-CN"/>
        </w:rPr>
        <w:t>保险业务属于政策性</w:t>
      </w:r>
      <w:r>
        <w:rPr>
          <w:rFonts w:hint="eastAsia" w:eastAsia="方正仿宋简体" w:cs="Times New Roman"/>
          <w:color w:val="auto"/>
          <w:sz w:val="32"/>
          <w:szCs w:val="32"/>
          <w:lang w:val="en-US" w:eastAsia="zh-CN"/>
        </w:rPr>
        <w:t>农业</w:t>
      </w:r>
      <w:r>
        <w:rPr>
          <w:rFonts w:hint="default" w:ascii="Times New Roman" w:hAnsi="Times New Roman" w:eastAsia="方正仿宋简体" w:cs="Times New Roman"/>
          <w:color w:val="auto"/>
          <w:sz w:val="32"/>
          <w:szCs w:val="32"/>
          <w:lang w:val="en-US" w:eastAsia="zh-CN"/>
        </w:rPr>
        <w:t>保险</w:t>
      </w:r>
      <w:r>
        <w:rPr>
          <w:rFonts w:hint="eastAsia" w:eastAsia="方正仿宋简体" w:cs="Times New Roman"/>
          <w:color w:val="auto"/>
          <w:sz w:val="32"/>
          <w:szCs w:val="32"/>
          <w:lang w:val="en-US" w:eastAsia="zh-CN"/>
        </w:rPr>
        <w:t>，应严格</w:t>
      </w:r>
      <w:r>
        <w:rPr>
          <w:rFonts w:hint="default" w:ascii="Times New Roman" w:hAnsi="Times New Roman" w:eastAsia="方正仿宋简体" w:cs="Times New Roman"/>
          <w:color w:val="auto"/>
          <w:sz w:val="32"/>
          <w:szCs w:val="32"/>
          <w:lang w:val="en-US" w:eastAsia="zh-CN"/>
        </w:rPr>
        <w:t>按本方案执行</w:t>
      </w:r>
      <w:r>
        <w:rPr>
          <w:rFonts w:hint="eastAsia" w:eastAsia="方正仿宋简体" w:cs="Times New Roman"/>
          <w:color w:val="auto"/>
          <w:sz w:val="32"/>
          <w:szCs w:val="32"/>
          <w:lang w:val="en-US" w:eastAsia="zh-CN"/>
        </w:rPr>
        <w:t>落实</w:t>
      </w:r>
      <w:r>
        <w:rPr>
          <w:rFonts w:hint="default" w:ascii="Times New Roman" w:hAnsi="Times New Roman" w:eastAsia="方正仿宋简体" w:cs="Times New Roman"/>
          <w:color w:val="auto"/>
          <w:sz w:val="32"/>
          <w:szCs w:val="32"/>
          <w:lang w:val="en-US" w:eastAsia="zh-CN"/>
        </w:rPr>
        <w:t>相关</w:t>
      </w:r>
      <w:r>
        <w:rPr>
          <w:rFonts w:hint="eastAsia" w:eastAsia="方正仿宋简体" w:cs="Times New Roman"/>
          <w:color w:val="auto"/>
          <w:sz w:val="32"/>
          <w:szCs w:val="32"/>
          <w:lang w:val="en-US" w:eastAsia="zh-CN"/>
        </w:rPr>
        <w:t>补贴</w:t>
      </w:r>
      <w:r>
        <w:rPr>
          <w:rFonts w:hint="default" w:ascii="Times New Roman" w:hAnsi="Times New Roman" w:eastAsia="方正仿宋简体" w:cs="Times New Roman"/>
          <w:color w:val="auto"/>
          <w:sz w:val="32"/>
          <w:szCs w:val="32"/>
          <w:lang w:val="en-US" w:eastAsia="zh-CN"/>
        </w:rPr>
        <w:t>政策</w:t>
      </w:r>
      <w:r>
        <w:rPr>
          <w:rFonts w:hint="eastAsia" w:eastAsia="方正仿宋简体" w:cs="Times New Roman"/>
          <w:color w:val="auto"/>
          <w:sz w:val="32"/>
          <w:szCs w:val="32"/>
          <w:lang w:val="en-US" w:eastAsia="zh-CN"/>
        </w:rPr>
        <w:t>和管理工作措施。涉及保险公司与农业生产者自行达成的自发性商业性肉牛保险业务，可按</w:t>
      </w:r>
      <w:r>
        <w:rPr>
          <w:rFonts w:hint="default" w:ascii="Times New Roman" w:hAnsi="Times New Roman" w:eastAsia="方正仿宋简体" w:cs="Times New Roman"/>
          <w:color w:val="auto"/>
          <w:sz w:val="32"/>
          <w:szCs w:val="32"/>
          <w:lang w:val="en-US" w:eastAsia="zh-CN"/>
        </w:rPr>
        <w:t>《楚雄州金融支持肉牛肉羊产业发展实施方案（试行）》（楚办发</w:t>
      </w:r>
      <w:r>
        <w:rPr>
          <w:rFonts w:hint="default" w:ascii="Times New Roman" w:hAnsi="Times New Roman" w:eastAsia="方正仿宋简体" w:cs="Times New Roman"/>
          <w:color w:val="auto"/>
          <w:sz w:val="32"/>
          <w:szCs w:val="32"/>
        </w:rPr>
        <w:t>〔20</w:t>
      </w:r>
      <w:r>
        <w:rPr>
          <w:rFonts w:hint="default" w:ascii="Times New Roman" w:hAnsi="Times New Roman" w:eastAsia="方正仿宋简体" w:cs="Times New Roman"/>
          <w:color w:val="auto"/>
          <w:sz w:val="32"/>
          <w:szCs w:val="32"/>
          <w:lang w:val="en-US" w:eastAsia="zh-CN"/>
        </w:rPr>
        <w:t>21</w:t>
      </w:r>
      <w:r>
        <w:rPr>
          <w:rFonts w:hint="default" w:ascii="Times New Roman" w:hAnsi="Times New Roman" w:eastAsia="方正仿宋简体" w:cs="Times New Roman"/>
          <w:color w:val="auto"/>
          <w:sz w:val="32"/>
          <w:szCs w:val="32"/>
        </w:rPr>
        <w:t>〕19号</w:t>
      </w:r>
      <w:r>
        <w:rPr>
          <w:rFonts w:hint="default" w:ascii="Times New Roman" w:hAnsi="Times New Roman" w:eastAsia="方正仿宋简体" w:cs="Times New Roman"/>
          <w:color w:val="auto"/>
          <w:sz w:val="32"/>
          <w:szCs w:val="32"/>
          <w:lang w:val="en-US" w:eastAsia="zh-CN"/>
        </w:rPr>
        <w:t>）文件政策执行。</w:t>
      </w:r>
    </w:p>
    <w:p>
      <w:pPr>
        <w:keepNext w:val="0"/>
        <w:keepLines w:val="0"/>
        <w:pageBreakBefore w:val="0"/>
        <w:kinsoku/>
        <w:wordWrap/>
        <w:overflowPunct/>
        <w:topLinePunct w:val="0"/>
        <w:bidi w:val="0"/>
        <w:spacing w:line="580" w:lineRule="exact"/>
        <w:ind w:firstLine="640" w:firstLineChars="200"/>
        <w:rPr>
          <w:rFonts w:hint="default" w:ascii="Times New Roman" w:hAnsi="Times New Roman" w:eastAsia="方正仿宋简体" w:cs="Times New Roman"/>
          <w:color w:val="auto"/>
          <w:sz w:val="32"/>
          <w:szCs w:val="32"/>
          <w:lang w:eastAsia="zh-CN"/>
        </w:rPr>
      </w:pPr>
      <w:r>
        <w:rPr>
          <w:rFonts w:hint="eastAsia" w:ascii="方正仿宋简体" w:hAnsi="方正仿宋简体" w:eastAsia="方正仿宋简体" w:cs="方正仿宋简体"/>
          <w:color w:val="auto"/>
          <w:sz w:val="32"/>
          <w:szCs w:val="32"/>
          <w:lang w:eastAsia="zh-CN"/>
        </w:rPr>
        <w:t>附件：</w:t>
      </w:r>
      <w:r>
        <w:rPr>
          <w:rFonts w:hint="eastAsia" w:ascii="方正仿宋简体" w:hAnsi="方正仿宋简体" w:eastAsia="方正仿宋简体" w:cs="方正仿宋简体"/>
          <w:color w:val="auto"/>
          <w:sz w:val="32"/>
          <w:szCs w:val="32"/>
          <w:lang w:val="en-US" w:eastAsia="zh-CN"/>
        </w:rPr>
        <w:t xml:space="preserve"> </w:t>
      </w:r>
      <w:r>
        <w:rPr>
          <w:rFonts w:hint="default" w:ascii="Times New Roman" w:hAnsi="Times New Roman" w:eastAsia="方正仿宋简体" w:cs="Times New Roman"/>
          <w:color w:val="auto"/>
          <w:sz w:val="32"/>
          <w:szCs w:val="32"/>
          <w:lang w:eastAsia="zh-CN"/>
        </w:rPr>
        <w:t>202</w:t>
      </w:r>
      <w:r>
        <w:rPr>
          <w:rFonts w:hint="eastAsia"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lang w:eastAsia="zh-CN"/>
        </w:rPr>
        <w:t>年楚雄州财政保费补贴地方优势特色农产品</w:t>
      </w:r>
    </w:p>
    <w:p>
      <w:pPr>
        <w:keepNext w:val="0"/>
        <w:keepLines w:val="0"/>
        <w:pageBreakBefore w:val="0"/>
        <w:kinsoku/>
        <w:wordWrap/>
        <w:overflowPunct/>
        <w:topLinePunct w:val="0"/>
        <w:bidi w:val="0"/>
        <w:spacing w:line="580" w:lineRule="exact"/>
        <w:ind w:firstLine="64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　</w:t>
      </w:r>
      <w:r>
        <w:rPr>
          <w:rFonts w:hint="eastAsia"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lang w:eastAsia="zh-CN"/>
        </w:rPr>
        <w:t>保险（肉牛）</w:t>
      </w:r>
      <w:r>
        <w:rPr>
          <w:rFonts w:hint="eastAsia" w:eastAsia="方正仿宋简体" w:cs="Times New Roman"/>
          <w:color w:val="auto"/>
          <w:sz w:val="32"/>
          <w:szCs w:val="32"/>
          <w:lang w:val="en-US" w:eastAsia="zh-CN"/>
        </w:rPr>
        <w:t>计划</w:t>
      </w:r>
      <w:r>
        <w:rPr>
          <w:rFonts w:hint="eastAsia" w:ascii="Times New Roman" w:hAnsi="Times New Roman" w:eastAsia="方正仿宋简体" w:cs="Times New Roman"/>
          <w:color w:val="auto"/>
          <w:sz w:val="32"/>
          <w:szCs w:val="32"/>
          <w:lang w:eastAsia="zh-CN"/>
        </w:rPr>
        <w:t>表</w:t>
      </w:r>
    </w:p>
    <w:p>
      <w:pPr>
        <w:keepNext w:val="0"/>
        <w:keepLines w:val="0"/>
        <w:pageBreakBefore w:val="0"/>
        <w:kinsoku/>
        <w:wordWrap/>
        <w:overflowPunct/>
        <w:topLinePunct w:val="0"/>
        <w:bidi w:val="0"/>
        <w:spacing w:line="580" w:lineRule="exact"/>
        <w:rPr>
          <w:rFonts w:hint="default"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附件</w:t>
      </w:r>
    </w:p>
    <w:tbl>
      <w:tblPr>
        <w:tblStyle w:val="5"/>
        <w:tblW w:w="9265" w:type="dxa"/>
        <w:tblInd w:w="-1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0"/>
        <w:gridCol w:w="4877"/>
        <w:gridCol w:w="2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08" w:hRule="atLeast"/>
        </w:trPr>
        <w:tc>
          <w:tcPr>
            <w:tcW w:w="9265"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kern w:val="0"/>
                <w:sz w:val="36"/>
                <w:szCs w:val="36"/>
                <w:u w:val="none"/>
                <w:lang w:val="en-US" w:eastAsia="zh-CN" w:bidi="ar"/>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2024年楚雄州财政保费补贴地方优势特色农产品保险</w:t>
            </w:r>
          </w:p>
          <w:p>
            <w:pPr>
              <w:keepNext w:val="0"/>
              <w:keepLines w:val="0"/>
              <w:widowControl/>
              <w:suppressLineNumbers w:val="0"/>
              <w:jc w:val="center"/>
              <w:textAlignment w:val="center"/>
              <w:rPr>
                <w:rFonts w:hint="default" w:ascii="方正小标宋简体" w:hAnsi="方正小标宋简体" w:eastAsia="方正小标宋简体" w:cs="方正小标宋简体"/>
                <w:i w:val="0"/>
                <w:iCs w:val="0"/>
                <w:color w:val="auto"/>
                <w:sz w:val="36"/>
                <w:szCs w:val="36"/>
                <w:u w:val="none"/>
                <w:lang w:val="en-US"/>
              </w:rPr>
            </w:pPr>
            <w:r>
              <w:rPr>
                <w:rFonts w:hint="eastAsia" w:ascii="方正小标宋简体" w:hAnsi="方正小标宋简体" w:eastAsia="方正小标宋简体" w:cs="方正小标宋简体"/>
                <w:i w:val="0"/>
                <w:iCs w:val="0"/>
                <w:color w:val="auto"/>
                <w:kern w:val="0"/>
                <w:sz w:val="36"/>
                <w:szCs w:val="36"/>
                <w:u w:val="none"/>
                <w:lang w:val="en-US" w:eastAsia="zh-CN" w:bidi="ar"/>
              </w:rPr>
              <w:t>（肉牛）计划表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1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 w:hAnsi="方正黑体" w:eastAsia="方正黑体" w:cs="方正黑体"/>
                <w:i w:val="0"/>
                <w:iCs w:val="0"/>
                <w:color w:val="auto"/>
                <w:sz w:val="28"/>
                <w:szCs w:val="28"/>
                <w:u w:val="none"/>
              </w:rPr>
            </w:pPr>
            <w:r>
              <w:rPr>
                <w:rFonts w:hint="default" w:ascii="方正黑体" w:hAnsi="方正黑体" w:eastAsia="方正黑体" w:cs="方正黑体"/>
                <w:i w:val="0"/>
                <w:iCs w:val="0"/>
                <w:color w:val="auto"/>
                <w:kern w:val="0"/>
                <w:sz w:val="28"/>
                <w:szCs w:val="28"/>
                <w:u w:val="none"/>
                <w:lang w:val="en-US" w:eastAsia="zh-CN" w:bidi="ar"/>
              </w:rPr>
              <w:t>县   市</w:t>
            </w:r>
          </w:p>
        </w:tc>
        <w:tc>
          <w:tcPr>
            <w:tcW w:w="4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 w:hAnsi="方正黑体" w:eastAsia="方正黑体" w:cs="方正黑体"/>
                <w:i w:val="0"/>
                <w:iCs w:val="0"/>
                <w:color w:val="auto"/>
                <w:kern w:val="0"/>
                <w:sz w:val="28"/>
                <w:szCs w:val="28"/>
                <w:u w:val="none"/>
                <w:lang w:val="en-US" w:eastAsia="zh-CN" w:bidi="ar"/>
              </w:rPr>
            </w:pPr>
            <w:r>
              <w:rPr>
                <w:rFonts w:hint="default" w:ascii="方正黑体" w:hAnsi="方正黑体" w:eastAsia="方正黑体" w:cs="方正黑体"/>
                <w:i w:val="0"/>
                <w:iCs w:val="0"/>
                <w:color w:val="auto"/>
                <w:kern w:val="0"/>
                <w:sz w:val="28"/>
                <w:szCs w:val="28"/>
                <w:u w:val="none"/>
                <w:lang w:val="en-US" w:eastAsia="zh-CN" w:bidi="ar"/>
              </w:rPr>
              <w:t>2023年4季度存栏数量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 w:hAnsi="方正黑体" w:eastAsia="方正黑体" w:cs="方正黑体"/>
                <w:i w:val="0"/>
                <w:iCs w:val="0"/>
                <w:color w:val="auto"/>
                <w:sz w:val="28"/>
                <w:szCs w:val="28"/>
                <w:u w:val="none"/>
              </w:rPr>
            </w:pPr>
            <w:r>
              <w:rPr>
                <w:rFonts w:hint="default" w:ascii="方正黑体" w:hAnsi="方正黑体" w:eastAsia="方正黑体" w:cs="方正黑体"/>
                <w:i w:val="0"/>
                <w:iCs w:val="0"/>
                <w:color w:val="auto"/>
                <w:kern w:val="0"/>
                <w:sz w:val="28"/>
                <w:szCs w:val="28"/>
                <w:u w:val="none"/>
                <w:lang w:val="en-US" w:eastAsia="zh-CN" w:bidi="ar"/>
              </w:rPr>
              <w:t>（省调查队反馈法定数）（头）</w:t>
            </w:r>
          </w:p>
        </w:tc>
        <w:tc>
          <w:tcPr>
            <w:tcW w:w="2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黑体" w:hAnsi="方正黑体" w:eastAsia="方正黑体" w:cs="方正黑体"/>
                <w:i w:val="0"/>
                <w:iCs w:val="0"/>
                <w:color w:val="auto"/>
                <w:sz w:val="28"/>
                <w:szCs w:val="28"/>
                <w:u w:val="none"/>
              </w:rPr>
            </w:pPr>
            <w:r>
              <w:rPr>
                <w:rFonts w:hint="eastAsia" w:ascii="方正黑体" w:hAnsi="方正黑体" w:eastAsia="方正黑体" w:cs="方正黑体"/>
                <w:i w:val="0"/>
                <w:iCs w:val="0"/>
                <w:color w:val="auto"/>
                <w:kern w:val="0"/>
                <w:sz w:val="28"/>
                <w:szCs w:val="28"/>
                <w:u w:val="none"/>
                <w:lang w:val="en-US" w:eastAsia="zh-CN" w:bidi="ar"/>
              </w:rPr>
              <w:t>县级申报实施</w:t>
            </w:r>
            <w:r>
              <w:rPr>
                <w:rFonts w:hint="default" w:ascii="方正黑体" w:hAnsi="方正黑体" w:eastAsia="方正黑体" w:cs="方正黑体"/>
                <w:i w:val="0"/>
                <w:iCs w:val="0"/>
                <w:color w:val="auto"/>
                <w:kern w:val="0"/>
                <w:sz w:val="28"/>
                <w:szCs w:val="28"/>
                <w:u w:val="none"/>
                <w:lang w:val="en-US" w:eastAsia="zh-CN" w:bidi="ar"/>
              </w:rPr>
              <w:t>计划（头）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 w:hAnsi="方正黑体" w:eastAsia="方正黑体" w:cs="方正黑体"/>
                <w:i w:val="0"/>
                <w:iCs w:val="0"/>
                <w:color w:val="auto"/>
                <w:sz w:val="28"/>
                <w:szCs w:val="28"/>
                <w:u w:val="none"/>
              </w:rPr>
            </w:pPr>
          </w:p>
        </w:tc>
        <w:tc>
          <w:tcPr>
            <w:tcW w:w="4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 w:hAnsi="方正黑体" w:eastAsia="方正黑体" w:cs="方正黑体"/>
                <w:i w:val="0"/>
                <w:iCs w:val="0"/>
                <w:color w:val="auto"/>
                <w:sz w:val="28"/>
                <w:szCs w:val="28"/>
                <w:u w:val="none"/>
              </w:rPr>
            </w:pPr>
          </w:p>
        </w:tc>
        <w:tc>
          <w:tcPr>
            <w:tcW w:w="2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黑体" w:hAnsi="方正黑体" w:eastAsia="方正黑体" w:cs="方正黑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楚雄市</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86414</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双柏县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78500</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牟定县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39063</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南华县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68134</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姚安县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100492</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大姚县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77544</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永仁县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41288</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元谋县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56149</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武定县</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73353</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32"/>
                <w:szCs w:val="32"/>
                <w:u w:val="none"/>
              </w:rPr>
            </w:pPr>
            <w:r>
              <w:rPr>
                <w:rFonts w:hint="eastAsia" w:ascii="方正仿宋简体" w:hAnsi="方正仿宋简体" w:eastAsia="方正仿宋简体" w:cs="方正仿宋简体"/>
                <w:i w:val="0"/>
                <w:iCs w:val="0"/>
                <w:color w:val="auto"/>
                <w:kern w:val="0"/>
                <w:sz w:val="32"/>
                <w:szCs w:val="32"/>
                <w:u w:val="none"/>
                <w:lang w:val="en-US" w:eastAsia="zh-CN" w:bidi="ar"/>
              </w:rPr>
              <w:t>禄丰市</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119182</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20" w:firstLineChars="100"/>
              <w:jc w:val="left"/>
              <w:textAlignment w:val="center"/>
              <w:rPr>
                <w:rFonts w:hint="default" w:ascii="方正黑体" w:hAnsi="方正黑体" w:eastAsia="方正黑体" w:cs="方正黑体"/>
                <w:i w:val="0"/>
                <w:iCs w:val="0"/>
                <w:color w:val="auto"/>
                <w:sz w:val="32"/>
                <w:szCs w:val="32"/>
                <w:u w:val="none"/>
                <w:lang w:val="en-US"/>
              </w:rPr>
            </w:pPr>
            <w:r>
              <w:rPr>
                <w:rFonts w:hint="default" w:ascii="方正黑体" w:hAnsi="方正黑体" w:eastAsia="方正黑体" w:cs="方正黑体"/>
                <w:i w:val="0"/>
                <w:iCs w:val="0"/>
                <w:color w:val="auto"/>
                <w:kern w:val="0"/>
                <w:sz w:val="32"/>
                <w:szCs w:val="32"/>
                <w:u w:val="none"/>
                <w:lang w:val="en-US" w:eastAsia="zh-CN" w:bidi="ar"/>
              </w:rPr>
              <w:t>合</w:t>
            </w:r>
            <w:r>
              <w:rPr>
                <w:rFonts w:hint="eastAsia" w:ascii="方正黑体" w:hAnsi="方正黑体" w:eastAsia="方正黑体" w:cs="方正黑体"/>
                <w:i w:val="0"/>
                <w:iCs w:val="0"/>
                <w:color w:val="auto"/>
                <w:kern w:val="0"/>
                <w:sz w:val="32"/>
                <w:szCs w:val="32"/>
                <w:u w:val="none"/>
                <w:lang w:val="en-US" w:eastAsia="zh-CN" w:bidi="ar"/>
              </w:rPr>
              <w:t>计</w:t>
            </w:r>
          </w:p>
        </w:tc>
        <w:tc>
          <w:tcPr>
            <w:tcW w:w="4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740119</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32"/>
                <w:szCs w:val="32"/>
                <w:u w:val="none"/>
              </w:rPr>
            </w:pPr>
            <w:r>
              <w:rPr>
                <w:rFonts w:hint="default" w:ascii="Times New Roman" w:hAnsi="Times New Roman" w:eastAsia="宋体" w:cs="Times New Roman"/>
                <w:i w:val="0"/>
                <w:iCs w:val="0"/>
                <w:color w:val="auto"/>
                <w:kern w:val="0"/>
                <w:sz w:val="32"/>
                <w:szCs w:val="32"/>
                <w:u w:val="none"/>
                <w:lang w:val="en-US" w:eastAsia="zh-CN" w:bidi="ar"/>
              </w:rPr>
              <w:t>119500</w:t>
            </w:r>
          </w:p>
        </w:tc>
      </w:tr>
    </w:tbl>
    <w:p>
      <w:pPr>
        <w:spacing w:line="580" w:lineRule="exact"/>
        <w:jc w:val="left"/>
        <w:textAlignment w:val="baseline"/>
        <w:rPr>
          <w:rFonts w:hint="default" w:ascii="仿宋" w:hAnsi="仿宋" w:eastAsia="仿宋"/>
          <w:color w:val="auto"/>
          <w:sz w:val="28"/>
          <w:szCs w:val="28"/>
          <w:lang w:val="en-US" w:eastAsia="zh-CN"/>
        </w:rPr>
      </w:pPr>
      <w:r>
        <w:rPr>
          <w:rFonts w:hint="eastAsia" w:ascii="仿宋" w:hAnsi="仿宋" w:eastAsia="仿宋"/>
          <w:color w:val="auto"/>
          <w:sz w:val="28"/>
          <w:szCs w:val="28"/>
          <w:lang w:eastAsia="zh-CN"/>
        </w:rPr>
        <w:t>注：各县市完成任务量不超过本表中申报年度计划的</w:t>
      </w:r>
      <w:r>
        <w:rPr>
          <w:rFonts w:hint="eastAsia" w:ascii="仿宋" w:hAnsi="仿宋" w:eastAsia="仿宋"/>
          <w:color w:val="auto"/>
          <w:sz w:val="28"/>
          <w:szCs w:val="28"/>
          <w:lang w:val="en-US" w:eastAsia="zh-CN"/>
        </w:rPr>
        <w:t>110%。</w:t>
      </w:r>
    </w:p>
    <w:p>
      <w:pPr>
        <w:rPr>
          <w:color w:val="auto"/>
        </w:rPr>
      </w:pPr>
    </w:p>
    <w:sectPr>
      <w:footerReference r:id="rId3" w:type="default"/>
      <w:pgSz w:w="11906" w:h="16838"/>
      <w:pgMar w:top="2041" w:right="1588" w:bottom="1758" w:left="1388" w:header="851" w:footer="158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160"/>
        <w:tab w:val="clear" w:pos="4153"/>
      </w:tabs>
      <w:ind w:right="360" w:firstLine="360"/>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- 20 -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84175"/>
    <w:multiLevelType w:val="singleLevel"/>
    <w:tmpl w:val="A0C84175"/>
    <w:lvl w:ilvl="0" w:tentative="0">
      <w:start w:val="2"/>
      <w:numFmt w:val="chineseCounting"/>
      <w:suff w:val="nothing"/>
      <w:lvlText w:val="（%1）"/>
      <w:lvlJc w:val="left"/>
      <w:pPr>
        <w:ind w:left="-13"/>
      </w:pPr>
      <w:rPr>
        <w:rFonts w:hint="eastAsia"/>
      </w:rPr>
    </w:lvl>
  </w:abstractNum>
  <w:abstractNum w:abstractNumId="1">
    <w:nsid w:val="6A9F2CA6"/>
    <w:multiLevelType w:val="singleLevel"/>
    <w:tmpl w:val="6A9F2CA6"/>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YjFiZWI0ZWNmOWJlMWM0ZDUyMGE0MTM3OWNkNjcifQ=="/>
  </w:docVars>
  <w:rsids>
    <w:rsidRoot w:val="00000000"/>
    <w:rsid w:val="0E4557E6"/>
    <w:rsid w:val="195F1F51"/>
    <w:rsid w:val="26E47513"/>
    <w:rsid w:val="31AA0B1A"/>
    <w:rsid w:val="32BB03B4"/>
    <w:rsid w:val="36A25119"/>
    <w:rsid w:val="3EFB3B47"/>
    <w:rsid w:val="4D370E1D"/>
    <w:rsid w:val="539573D6"/>
    <w:rsid w:val="5FF634DB"/>
    <w:rsid w:val="601260BD"/>
    <w:rsid w:val="629C0408"/>
    <w:rsid w:val="6D811100"/>
    <w:rsid w:val="71DD0BAE"/>
    <w:rsid w:val="735F0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1">
    <w:name w:val="正文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14">
    <w:name w:val="font41"/>
    <w:basedOn w:val="6"/>
    <w:qFormat/>
    <w:uiPriority w:val="0"/>
    <w:rPr>
      <w:rFonts w:hint="default" w:ascii="Times New Roman" w:hAnsi="Times New Roman" w:cs="Times New Roman"/>
      <w:color w:val="000000"/>
      <w:sz w:val="24"/>
      <w:szCs w:val="24"/>
      <w:u w:val="none"/>
    </w:rPr>
  </w:style>
  <w:style w:type="character" w:customStyle="1" w:styleId="15">
    <w:name w:val="font11"/>
    <w:basedOn w:val="6"/>
    <w:qFormat/>
    <w:uiPriority w:val="0"/>
    <w:rPr>
      <w:rFonts w:hint="default" w:ascii="Times New Roman" w:hAnsi="Times New Roman" w:cs="Times New Roman"/>
      <w:color w:val="000000"/>
      <w:sz w:val="21"/>
      <w:szCs w:val="21"/>
      <w:u w:val="none"/>
    </w:rPr>
  </w:style>
  <w:style w:type="character" w:customStyle="1" w:styleId="16">
    <w:name w:val="font21"/>
    <w:basedOn w:val="6"/>
    <w:qFormat/>
    <w:uiPriority w:val="0"/>
    <w:rPr>
      <w:rFonts w:hint="eastAsia" w:ascii="方正仿宋简体" w:hAnsi="方正仿宋简体" w:eastAsia="方正仿宋简体" w:cs="方正仿宋简体"/>
      <w:color w:val="000000"/>
      <w:sz w:val="21"/>
      <w:szCs w:val="21"/>
      <w:u w:val="none"/>
    </w:rPr>
  </w:style>
  <w:style w:type="character" w:customStyle="1" w:styleId="17">
    <w:name w:val="font3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cp:lastPrinted>2024-04-03T03:58:40Z</cp:lastPrinted>
  <dcterms:modified xsi:type="dcterms:W3CDTF">2024-04-03T04:05:41Z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9216C80D22D34D878A07688C43F2DE1D_12</vt:lpwstr>
  </property>
</Properties>
</file>